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779E" w14:textId="77777777" w:rsidR="006065B2" w:rsidRPr="00673F83" w:rsidRDefault="006065B2" w:rsidP="00673F83">
      <w:pPr>
        <w:spacing w:line="276" w:lineRule="auto"/>
        <w:jc w:val="both"/>
        <w:rPr>
          <w:rFonts w:eastAsia="Times New Roman" w:cs="Arial"/>
          <w:sz w:val="20"/>
          <w:szCs w:val="20"/>
        </w:rPr>
      </w:pPr>
    </w:p>
    <w:p w14:paraId="1841F779" w14:textId="77777777" w:rsidR="00674103" w:rsidRPr="00673F83" w:rsidRDefault="00674103" w:rsidP="00673F83">
      <w:pPr>
        <w:spacing w:line="276" w:lineRule="auto"/>
        <w:jc w:val="both"/>
        <w:rPr>
          <w:rFonts w:eastAsia="Times New Roman" w:cs="Arial"/>
          <w:sz w:val="20"/>
          <w:szCs w:val="20"/>
        </w:rPr>
      </w:pPr>
    </w:p>
    <w:p w14:paraId="6ACDA5FC" w14:textId="77777777" w:rsidR="00DC744E" w:rsidRDefault="00DC744E" w:rsidP="00DC744E">
      <w:pPr>
        <w:rPr>
          <w:rFonts w:cs="Arial"/>
          <w:sz w:val="20"/>
          <w:szCs w:val="20"/>
        </w:rPr>
      </w:pPr>
      <w:r w:rsidRPr="00E973A0">
        <w:rPr>
          <w:rFonts w:cs="Arial"/>
          <w:sz w:val="20"/>
          <w:szCs w:val="20"/>
        </w:rPr>
        <w:t>[luogo e d</w:t>
      </w:r>
      <w:r>
        <w:rPr>
          <w:rFonts w:cs="Arial"/>
          <w:sz w:val="20"/>
          <w:szCs w:val="20"/>
        </w:rPr>
        <w:t>ata]</w:t>
      </w:r>
    </w:p>
    <w:p w14:paraId="6E65ADDA" w14:textId="77777777" w:rsidR="00DC744E" w:rsidRPr="00E973A0" w:rsidRDefault="00DC744E" w:rsidP="00DC744E">
      <w:pPr>
        <w:rPr>
          <w:rFonts w:cs="Arial"/>
          <w:sz w:val="20"/>
          <w:szCs w:val="20"/>
        </w:rPr>
      </w:pPr>
    </w:p>
    <w:p w14:paraId="4DCB8765" w14:textId="3B7FA6BF" w:rsidR="00DC744E" w:rsidRDefault="00DC744E" w:rsidP="00DC744E">
      <w:pPr>
        <w:rPr>
          <w:rFonts w:cs="Arial"/>
          <w:sz w:val="20"/>
          <w:szCs w:val="20"/>
        </w:rPr>
      </w:pPr>
    </w:p>
    <w:p w14:paraId="2B2CD251" w14:textId="77777777" w:rsidR="00D35ABF" w:rsidRDefault="00D35ABF" w:rsidP="00DC744E">
      <w:pPr>
        <w:rPr>
          <w:rFonts w:cs="Arial"/>
          <w:sz w:val="20"/>
          <w:szCs w:val="20"/>
        </w:rPr>
      </w:pPr>
    </w:p>
    <w:p w14:paraId="141609A2" w14:textId="77777777" w:rsidR="00DC744E" w:rsidRPr="00E973A0" w:rsidRDefault="00DC744E" w:rsidP="00DC744E">
      <w:pPr>
        <w:rPr>
          <w:rFonts w:cs="Arial"/>
          <w:sz w:val="20"/>
          <w:szCs w:val="20"/>
        </w:rPr>
      </w:pPr>
    </w:p>
    <w:p w14:paraId="2C7C3A75" w14:textId="77777777" w:rsidR="00DC744E" w:rsidRPr="00E973A0" w:rsidRDefault="00DC744E" w:rsidP="00DC744E">
      <w:pPr>
        <w:rPr>
          <w:rFonts w:cs="Arial"/>
          <w:sz w:val="20"/>
          <w:szCs w:val="20"/>
        </w:rPr>
      </w:pPr>
      <w:r w:rsidRPr="00E973A0">
        <w:rPr>
          <w:rFonts w:cs="Arial"/>
          <w:sz w:val="20"/>
          <w:szCs w:val="20"/>
        </w:rPr>
        <w:t>Spettabile</w:t>
      </w:r>
    </w:p>
    <w:p w14:paraId="34DB7398" w14:textId="77777777" w:rsidR="00DC744E" w:rsidRPr="00E973A0" w:rsidRDefault="00DC744E" w:rsidP="00D35ABF">
      <w:pPr>
        <w:pStyle w:val="BodyText"/>
        <w:spacing w:line="276" w:lineRule="auto"/>
        <w:ind w:right="-42"/>
        <w:jc w:val="both"/>
        <w:rPr>
          <w:b/>
          <w:sz w:val="20"/>
          <w:szCs w:val="20"/>
        </w:rPr>
      </w:pPr>
      <w:r w:rsidRPr="00E973A0">
        <w:rPr>
          <w:b/>
          <w:sz w:val="20"/>
          <w:szCs w:val="20"/>
        </w:rPr>
        <w:t>Unieco Società Cooperativa in LCA</w:t>
      </w:r>
    </w:p>
    <w:p w14:paraId="61EE66EF" w14:textId="77777777" w:rsidR="00DC744E" w:rsidRPr="00E973A0" w:rsidRDefault="00DC744E" w:rsidP="00D35ABF">
      <w:pPr>
        <w:pStyle w:val="BodyText"/>
        <w:spacing w:line="276" w:lineRule="auto"/>
        <w:ind w:right="-42"/>
        <w:jc w:val="both"/>
        <w:rPr>
          <w:sz w:val="20"/>
          <w:szCs w:val="20"/>
        </w:rPr>
      </w:pPr>
      <w:r w:rsidRPr="00E973A0">
        <w:rPr>
          <w:sz w:val="20"/>
          <w:szCs w:val="20"/>
        </w:rPr>
        <w:t>Via Meuccio Ruini n. 10</w:t>
      </w:r>
    </w:p>
    <w:p w14:paraId="11EFBB10" w14:textId="77777777" w:rsidR="00DC744E" w:rsidRPr="00E973A0" w:rsidRDefault="00DC744E" w:rsidP="00D35ABF">
      <w:pPr>
        <w:pStyle w:val="BodyText"/>
        <w:spacing w:line="276" w:lineRule="auto"/>
        <w:ind w:right="-42"/>
        <w:jc w:val="both"/>
        <w:rPr>
          <w:sz w:val="20"/>
          <w:szCs w:val="20"/>
        </w:rPr>
      </w:pPr>
      <w:r w:rsidRPr="00E973A0">
        <w:rPr>
          <w:sz w:val="20"/>
          <w:szCs w:val="20"/>
        </w:rPr>
        <w:t>42124, Reggio Emilia (RE)</w:t>
      </w:r>
    </w:p>
    <w:p w14:paraId="34E81F4B" w14:textId="77777777" w:rsidR="00DC744E" w:rsidRPr="00E973A0" w:rsidRDefault="00DC744E" w:rsidP="00D35ABF">
      <w:pPr>
        <w:pStyle w:val="BodyText"/>
        <w:spacing w:line="276" w:lineRule="auto"/>
        <w:ind w:right="-42"/>
        <w:jc w:val="both"/>
        <w:rPr>
          <w:sz w:val="20"/>
          <w:szCs w:val="20"/>
        </w:rPr>
      </w:pPr>
      <w:r w:rsidRPr="00E973A0">
        <w:rPr>
          <w:sz w:val="20"/>
          <w:szCs w:val="20"/>
        </w:rPr>
        <w:t>Italia</w:t>
      </w:r>
    </w:p>
    <w:p w14:paraId="480548DA" w14:textId="77777777" w:rsidR="00DC744E" w:rsidRPr="00E973A0" w:rsidRDefault="00DC744E" w:rsidP="00D35ABF">
      <w:pPr>
        <w:pStyle w:val="BodyText"/>
        <w:spacing w:line="276" w:lineRule="auto"/>
        <w:ind w:right="-42"/>
        <w:jc w:val="both"/>
        <w:rPr>
          <w:i/>
          <w:sz w:val="20"/>
          <w:szCs w:val="20"/>
        </w:rPr>
      </w:pPr>
      <w:r w:rsidRPr="00E973A0">
        <w:rPr>
          <w:i/>
          <w:sz w:val="20"/>
          <w:szCs w:val="20"/>
        </w:rPr>
        <w:t>alla cortese attenzione del Commissario Liquidatore dott. Corrado Baldini</w:t>
      </w:r>
    </w:p>
    <w:p w14:paraId="0DC8AD6A" w14:textId="77777777" w:rsidR="00DC744E" w:rsidRPr="00E973A0" w:rsidRDefault="00DC744E" w:rsidP="00DC744E">
      <w:pPr>
        <w:rPr>
          <w:rFonts w:cs="Arial"/>
          <w:sz w:val="20"/>
          <w:szCs w:val="20"/>
        </w:rPr>
      </w:pPr>
    </w:p>
    <w:p w14:paraId="66B1634B" w14:textId="77777777" w:rsidR="00DC744E" w:rsidRDefault="00DC744E" w:rsidP="00DC744E">
      <w:pPr>
        <w:rPr>
          <w:rFonts w:cs="Arial"/>
          <w:b/>
          <w:sz w:val="20"/>
          <w:szCs w:val="20"/>
        </w:rPr>
      </w:pPr>
    </w:p>
    <w:p w14:paraId="3E3B1F65" w14:textId="77777777" w:rsidR="00DC744E" w:rsidRPr="008941E0" w:rsidRDefault="00DC744E" w:rsidP="00DC744E">
      <w:pPr>
        <w:rPr>
          <w:rFonts w:cs="Arial"/>
          <w:b/>
          <w:sz w:val="20"/>
          <w:szCs w:val="20"/>
        </w:rPr>
      </w:pPr>
      <w:r w:rsidRPr="001B3B50">
        <w:rPr>
          <w:rFonts w:cs="Arial"/>
          <w:sz w:val="20"/>
          <w:szCs w:val="20"/>
        </w:rPr>
        <w:t>Messaggio via PEC:</w:t>
      </w:r>
      <w:r>
        <w:rPr>
          <w:rFonts w:cs="Arial"/>
          <w:b/>
          <w:sz w:val="20"/>
          <w:szCs w:val="20"/>
        </w:rPr>
        <w:t xml:space="preserve"> </w:t>
      </w:r>
      <w:hyperlink r:id="rId11" w:history="1">
        <w:r w:rsidRPr="00E736A1">
          <w:rPr>
            <w:rStyle w:val="Hyperlink"/>
            <w:rFonts w:cs="Arial"/>
            <w:sz w:val="20"/>
            <w:szCs w:val="20"/>
          </w:rPr>
          <w:t>lca161.2017reggioemilia@pecliquidazioni.it</w:t>
        </w:r>
      </w:hyperlink>
      <w:r>
        <w:rPr>
          <w:rFonts w:cs="Arial"/>
          <w:sz w:val="20"/>
          <w:szCs w:val="20"/>
        </w:rPr>
        <w:t xml:space="preserve"> </w:t>
      </w:r>
    </w:p>
    <w:p w14:paraId="7D3035C9" w14:textId="77777777" w:rsidR="00DC744E" w:rsidRPr="00E973A0" w:rsidRDefault="00DC744E" w:rsidP="00DC744E">
      <w:pPr>
        <w:rPr>
          <w:rFonts w:cs="Arial"/>
          <w:sz w:val="20"/>
          <w:szCs w:val="20"/>
        </w:rPr>
      </w:pPr>
      <w:r w:rsidRPr="00E973A0">
        <w:rPr>
          <w:rFonts w:cs="Arial"/>
          <w:sz w:val="20"/>
          <w:szCs w:val="20"/>
        </w:rPr>
        <w:t>Anticipata via posta elettronica</w:t>
      </w:r>
      <w:r>
        <w:rPr>
          <w:rFonts w:cs="Arial"/>
          <w:sz w:val="20"/>
          <w:szCs w:val="20"/>
        </w:rPr>
        <w:t xml:space="preserve">: </w:t>
      </w:r>
      <w:hyperlink r:id="rId12" w:history="1">
        <w:r w:rsidRPr="00E736A1">
          <w:rPr>
            <w:rStyle w:val="Hyperlink"/>
            <w:rFonts w:cs="Arial"/>
            <w:sz w:val="20"/>
            <w:szCs w:val="20"/>
          </w:rPr>
          <w:t>c.baldini@sgbstudio.it</w:t>
        </w:r>
      </w:hyperlink>
      <w:r>
        <w:rPr>
          <w:rFonts w:cs="Arial"/>
          <w:sz w:val="20"/>
          <w:szCs w:val="20"/>
        </w:rPr>
        <w:t xml:space="preserve"> </w:t>
      </w:r>
    </w:p>
    <w:p w14:paraId="70547227" w14:textId="2F687EAA" w:rsidR="00D45F4C" w:rsidRPr="00673F83" w:rsidRDefault="00D45F4C" w:rsidP="00673F83">
      <w:pPr>
        <w:spacing w:line="276" w:lineRule="auto"/>
        <w:jc w:val="both"/>
        <w:rPr>
          <w:rFonts w:eastAsia="Times New Roman" w:cs="Arial"/>
          <w:b/>
          <w:sz w:val="20"/>
          <w:szCs w:val="20"/>
        </w:rPr>
      </w:pPr>
    </w:p>
    <w:p w14:paraId="520E033B" w14:textId="1D5933CC" w:rsidR="00D35ABF" w:rsidRDefault="00D35ABF" w:rsidP="00673F83">
      <w:pPr>
        <w:spacing w:line="276" w:lineRule="auto"/>
        <w:jc w:val="both"/>
        <w:rPr>
          <w:rFonts w:eastAsia="Times New Roman" w:cs="Arial"/>
          <w:b/>
          <w:sz w:val="20"/>
          <w:szCs w:val="20"/>
        </w:rPr>
      </w:pPr>
    </w:p>
    <w:p w14:paraId="1114C400" w14:textId="559A86C2" w:rsidR="00674103" w:rsidRPr="00673F83" w:rsidRDefault="0015733C" w:rsidP="00673F83">
      <w:pPr>
        <w:spacing w:line="276" w:lineRule="auto"/>
        <w:jc w:val="both"/>
        <w:rPr>
          <w:rFonts w:eastAsia="Times New Roman" w:cs="Arial"/>
          <w:b/>
          <w:sz w:val="20"/>
          <w:szCs w:val="20"/>
        </w:rPr>
      </w:pPr>
      <w:r>
        <w:rPr>
          <w:rFonts w:eastAsia="Times New Roman" w:cs="Arial"/>
          <w:b/>
          <w:sz w:val="20"/>
          <w:szCs w:val="20"/>
        </w:rPr>
        <w:t>A</w:t>
      </w:r>
      <w:r w:rsidR="00674103" w:rsidRPr="00673F83">
        <w:rPr>
          <w:rFonts w:eastAsia="Times New Roman" w:cs="Arial"/>
          <w:b/>
          <w:sz w:val="20"/>
          <w:szCs w:val="20"/>
        </w:rPr>
        <w:t xml:space="preserve">ccordo di riservatezza inerente </w:t>
      </w:r>
      <w:r>
        <w:rPr>
          <w:rFonts w:eastAsia="Times New Roman" w:cs="Arial"/>
          <w:b/>
          <w:sz w:val="20"/>
          <w:szCs w:val="20"/>
        </w:rPr>
        <w:t xml:space="preserve">la procedura di </w:t>
      </w:r>
      <w:r w:rsidR="00583ACD">
        <w:rPr>
          <w:rFonts w:eastAsia="Times New Roman" w:cs="Arial"/>
          <w:b/>
          <w:sz w:val="20"/>
          <w:szCs w:val="20"/>
        </w:rPr>
        <w:t>g</w:t>
      </w:r>
      <w:r w:rsidR="008361B0">
        <w:rPr>
          <w:rFonts w:eastAsia="Times New Roman" w:cs="Arial"/>
          <w:b/>
          <w:sz w:val="20"/>
          <w:szCs w:val="20"/>
        </w:rPr>
        <w:t>ara</w:t>
      </w:r>
      <w:r w:rsidR="00674103" w:rsidRPr="00673F83">
        <w:rPr>
          <w:rFonts w:eastAsia="Times New Roman" w:cs="Arial"/>
          <w:b/>
          <w:sz w:val="20"/>
          <w:szCs w:val="20"/>
        </w:rPr>
        <w:t xml:space="preserve"> della Divisione Ambiente di Unieco Società Cooperativa in LCA</w:t>
      </w:r>
    </w:p>
    <w:p w14:paraId="528CCA16" w14:textId="7B8B54D1" w:rsidR="00D45F4C" w:rsidRPr="00673F83" w:rsidRDefault="00D45F4C" w:rsidP="00673F83">
      <w:pPr>
        <w:tabs>
          <w:tab w:val="left" w:pos="709"/>
        </w:tabs>
        <w:spacing w:line="276" w:lineRule="auto"/>
        <w:jc w:val="both"/>
        <w:rPr>
          <w:rFonts w:eastAsia="Times New Roman" w:cs="Arial"/>
          <w:sz w:val="20"/>
          <w:szCs w:val="20"/>
        </w:rPr>
      </w:pPr>
    </w:p>
    <w:p w14:paraId="726D94CF" w14:textId="77777777" w:rsidR="001065AF" w:rsidRDefault="001065AF" w:rsidP="00527B25">
      <w:pPr>
        <w:spacing w:line="276" w:lineRule="auto"/>
        <w:rPr>
          <w:rFonts w:cs="Arial"/>
          <w:sz w:val="20"/>
          <w:szCs w:val="20"/>
        </w:rPr>
      </w:pPr>
    </w:p>
    <w:p w14:paraId="3F9C1A7A" w14:textId="16E7685B" w:rsidR="00527B25" w:rsidRDefault="00527B25" w:rsidP="00527B25">
      <w:pPr>
        <w:spacing w:line="276" w:lineRule="auto"/>
        <w:rPr>
          <w:rFonts w:cs="Arial"/>
          <w:sz w:val="20"/>
          <w:szCs w:val="20"/>
        </w:rPr>
      </w:pPr>
      <w:r>
        <w:rPr>
          <w:rFonts w:cs="Arial"/>
          <w:sz w:val="20"/>
          <w:szCs w:val="20"/>
        </w:rPr>
        <w:t>Egregi Signori,</w:t>
      </w:r>
    </w:p>
    <w:p w14:paraId="469B1F95" w14:textId="48177DA1" w:rsidR="00963D17" w:rsidRDefault="00963D17" w:rsidP="009855C1">
      <w:pPr>
        <w:spacing w:line="276" w:lineRule="auto"/>
        <w:jc w:val="both"/>
        <w:rPr>
          <w:rFonts w:cs="Arial"/>
          <w:sz w:val="20"/>
          <w:szCs w:val="20"/>
        </w:rPr>
      </w:pPr>
    </w:p>
    <w:p w14:paraId="0FC0DC9D" w14:textId="027ADE4B" w:rsidR="008F733E" w:rsidRDefault="009855C1" w:rsidP="009855C1">
      <w:pPr>
        <w:spacing w:line="276" w:lineRule="auto"/>
        <w:jc w:val="both"/>
        <w:rPr>
          <w:rFonts w:cs="Arial"/>
          <w:sz w:val="20"/>
          <w:szCs w:val="20"/>
        </w:rPr>
      </w:pPr>
      <w:r>
        <w:rPr>
          <w:rFonts w:cs="Arial"/>
          <w:sz w:val="20"/>
          <w:szCs w:val="20"/>
        </w:rPr>
        <w:t>i</w:t>
      </w:r>
      <w:r w:rsidRPr="00D645DE">
        <w:rPr>
          <w:rFonts w:cs="Arial"/>
          <w:sz w:val="20"/>
          <w:szCs w:val="20"/>
        </w:rPr>
        <w:t xml:space="preserve">l sottoscritto </w:t>
      </w:r>
      <w:r>
        <w:rPr>
          <w:rFonts w:cs="Arial"/>
          <w:sz w:val="20"/>
          <w:szCs w:val="20"/>
        </w:rPr>
        <w:t>sig.</w:t>
      </w:r>
      <w:r w:rsidR="00D35ABF">
        <w:rPr>
          <w:rFonts w:cs="Arial"/>
          <w:sz w:val="20"/>
          <w:szCs w:val="20"/>
        </w:rPr>
        <w:t>/dott.</w:t>
      </w:r>
      <w:r>
        <w:rPr>
          <w:rFonts w:cs="Arial"/>
          <w:sz w:val="20"/>
          <w:szCs w:val="20"/>
        </w:rPr>
        <w:t xml:space="preserve"> </w:t>
      </w:r>
      <w:r w:rsidRPr="00055261">
        <w:rPr>
          <w:rFonts w:cs="Arial"/>
          <w:sz w:val="20"/>
          <w:szCs w:val="20"/>
        </w:rPr>
        <w:t>[●]</w:t>
      </w:r>
      <w:r>
        <w:rPr>
          <w:rFonts w:cs="Arial"/>
          <w:sz w:val="20"/>
          <w:szCs w:val="20"/>
        </w:rPr>
        <w:t xml:space="preserve"> </w:t>
      </w:r>
      <w:r w:rsidRPr="00D645DE">
        <w:rPr>
          <w:rFonts w:cs="Arial"/>
          <w:sz w:val="20"/>
          <w:szCs w:val="20"/>
        </w:rPr>
        <w:t xml:space="preserve">nella sua qualità di </w:t>
      </w:r>
      <w:r w:rsidRPr="00055261">
        <w:rPr>
          <w:rFonts w:cs="Arial"/>
          <w:sz w:val="20"/>
          <w:szCs w:val="20"/>
        </w:rPr>
        <w:t>[●]</w:t>
      </w:r>
      <w:r w:rsidRPr="00D645DE">
        <w:rPr>
          <w:rFonts w:cs="Arial"/>
          <w:sz w:val="20"/>
          <w:szCs w:val="20"/>
        </w:rPr>
        <w:t xml:space="preserve">, della società </w:t>
      </w:r>
      <w:r w:rsidRPr="00055261">
        <w:rPr>
          <w:rFonts w:cs="Arial"/>
          <w:sz w:val="20"/>
          <w:szCs w:val="20"/>
        </w:rPr>
        <w:t>[●]</w:t>
      </w:r>
      <w:r>
        <w:rPr>
          <w:rFonts w:cs="Arial"/>
          <w:sz w:val="20"/>
          <w:szCs w:val="20"/>
        </w:rPr>
        <w:t xml:space="preserve">, con sede in </w:t>
      </w:r>
      <w:r w:rsidRPr="00055261">
        <w:rPr>
          <w:rFonts w:cs="Arial"/>
          <w:sz w:val="20"/>
          <w:szCs w:val="20"/>
        </w:rPr>
        <w:t>[●]</w:t>
      </w:r>
      <w:r>
        <w:rPr>
          <w:rFonts w:cs="Arial"/>
          <w:sz w:val="20"/>
          <w:szCs w:val="20"/>
        </w:rPr>
        <w:t>, v</w:t>
      </w:r>
      <w:r w:rsidRPr="00D645DE">
        <w:rPr>
          <w:rFonts w:cs="Arial"/>
          <w:sz w:val="20"/>
          <w:szCs w:val="20"/>
        </w:rPr>
        <w:t xml:space="preserve">ia </w:t>
      </w:r>
      <w:r w:rsidRPr="00055261">
        <w:rPr>
          <w:rFonts w:cs="Arial"/>
          <w:sz w:val="20"/>
          <w:szCs w:val="20"/>
        </w:rPr>
        <w:t>[●]</w:t>
      </w:r>
      <w:r w:rsidRPr="00D645DE">
        <w:rPr>
          <w:rFonts w:cs="Arial"/>
          <w:sz w:val="20"/>
          <w:szCs w:val="20"/>
        </w:rPr>
        <w:t xml:space="preserve">, </w:t>
      </w:r>
      <w:r>
        <w:rPr>
          <w:rFonts w:cs="Arial"/>
          <w:sz w:val="20"/>
          <w:szCs w:val="20"/>
        </w:rPr>
        <w:t xml:space="preserve">codice fiscale, partita iva e </w:t>
      </w:r>
      <w:r w:rsidRPr="00D645DE">
        <w:rPr>
          <w:rFonts w:cs="Arial"/>
          <w:sz w:val="20"/>
          <w:szCs w:val="20"/>
        </w:rPr>
        <w:t>n. iscrizione al registro delle imprese</w:t>
      </w:r>
      <w:r>
        <w:rPr>
          <w:rFonts w:cs="Arial"/>
          <w:sz w:val="20"/>
          <w:szCs w:val="20"/>
        </w:rPr>
        <w:t xml:space="preserve"> di</w:t>
      </w:r>
      <w:r w:rsidRPr="00D645DE">
        <w:rPr>
          <w:rFonts w:cs="Arial"/>
          <w:sz w:val="20"/>
          <w:szCs w:val="20"/>
        </w:rPr>
        <w:t xml:space="preserve"> </w:t>
      </w:r>
      <w:r w:rsidRPr="00055261">
        <w:rPr>
          <w:rFonts w:cs="Arial"/>
          <w:sz w:val="20"/>
          <w:szCs w:val="20"/>
        </w:rPr>
        <w:t>[●]</w:t>
      </w:r>
      <w:r>
        <w:rPr>
          <w:rFonts w:cs="Arial"/>
          <w:sz w:val="20"/>
          <w:szCs w:val="20"/>
        </w:rPr>
        <w:t xml:space="preserve"> (“</w:t>
      </w:r>
      <w:r w:rsidRPr="001216B5">
        <w:rPr>
          <w:rFonts w:cs="Arial"/>
          <w:b/>
          <w:sz w:val="20"/>
          <w:szCs w:val="20"/>
        </w:rPr>
        <w:t>S</w:t>
      </w:r>
      <w:r w:rsidR="001216B5" w:rsidRPr="001216B5">
        <w:rPr>
          <w:rFonts w:cs="Arial"/>
          <w:b/>
          <w:sz w:val="20"/>
          <w:szCs w:val="20"/>
        </w:rPr>
        <w:t>oggetto Interessato</w:t>
      </w:r>
      <w:r>
        <w:rPr>
          <w:rFonts w:cs="Arial"/>
          <w:sz w:val="20"/>
          <w:szCs w:val="20"/>
        </w:rPr>
        <w:t>”)</w:t>
      </w:r>
      <w:r w:rsidRPr="00D645DE">
        <w:rPr>
          <w:rFonts w:cs="Arial"/>
          <w:sz w:val="20"/>
          <w:szCs w:val="20"/>
        </w:rPr>
        <w:t>,</w:t>
      </w:r>
      <w:r>
        <w:rPr>
          <w:rFonts w:cs="Arial"/>
          <w:sz w:val="20"/>
          <w:szCs w:val="20"/>
        </w:rPr>
        <w:t xml:space="preserve"> REA </w:t>
      </w:r>
      <w:r w:rsidRPr="007F590B">
        <w:rPr>
          <w:rFonts w:cs="Arial"/>
          <w:sz w:val="20"/>
          <w:szCs w:val="20"/>
        </w:rPr>
        <w:t>[●]</w:t>
      </w:r>
      <w:r>
        <w:rPr>
          <w:rFonts w:cs="Arial"/>
          <w:sz w:val="20"/>
          <w:szCs w:val="20"/>
        </w:rPr>
        <w:t>,</w:t>
      </w:r>
      <w:r w:rsidRPr="00D645DE">
        <w:rPr>
          <w:rFonts w:cs="Arial"/>
          <w:sz w:val="20"/>
          <w:szCs w:val="20"/>
        </w:rPr>
        <w:t xml:space="preserve"> facendo riferimento</w:t>
      </w:r>
      <w:r>
        <w:rPr>
          <w:rFonts w:cs="Arial"/>
          <w:sz w:val="20"/>
          <w:szCs w:val="20"/>
        </w:rPr>
        <w:t xml:space="preserve"> al</w:t>
      </w:r>
      <w:r w:rsidRPr="00D645DE">
        <w:rPr>
          <w:rFonts w:cs="Arial"/>
          <w:sz w:val="20"/>
          <w:szCs w:val="20"/>
        </w:rPr>
        <w:t xml:space="preserve"> </w:t>
      </w:r>
      <w:r>
        <w:rPr>
          <w:rFonts w:cs="Arial"/>
          <w:sz w:val="20"/>
          <w:szCs w:val="20"/>
        </w:rPr>
        <w:t>Disciplinare di Gara pubblicato da Unieco Soc. Coop. (“</w:t>
      </w:r>
      <w:r w:rsidRPr="009855C1">
        <w:rPr>
          <w:rFonts w:cs="Arial"/>
          <w:b/>
          <w:sz w:val="20"/>
          <w:szCs w:val="20"/>
        </w:rPr>
        <w:t>Unieco</w:t>
      </w:r>
      <w:r w:rsidRPr="009855C1">
        <w:rPr>
          <w:rFonts w:cs="Arial"/>
          <w:sz w:val="20"/>
          <w:szCs w:val="20"/>
        </w:rPr>
        <w:t>”</w:t>
      </w:r>
      <w:r>
        <w:rPr>
          <w:rFonts w:cs="Arial"/>
          <w:sz w:val="20"/>
          <w:szCs w:val="20"/>
        </w:rPr>
        <w:t xml:space="preserve"> o “</w:t>
      </w:r>
      <w:r w:rsidRPr="009855C1">
        <w:rPr>
          <w:rFonts w:cs="Arial"/>
          <w:b/>
          <w:sz w:val="20"/>
          <w:szCs w:val="20"/>
        </w:rPr>
        <w:t>Parte Interessata</w:t>
      </w:r>
      <w:r>
        <w:rPr>
          <w:rFonts w:cs="Arial"/>
          <w:sz w:val="20"/>
          <w:szCs w:val="20"/>
        </w:rPr>
        <w:t xml:space="preserve">”) in data 8 </w:t>
      </w:r>
      <w:r w:rsidR="008F733E">
        <w:rPr>
          <w:rFonts w:cs="Arial"/>
          <w:sz w:val="20"/>
          <w:szCs w:val="20"/>
        </w:rPr>
        <w:t>ottobre</w:t>
      </w:r>
      <w:r>
        <w:rPr>
          <w:rFonts w:cs="Arial"/>
          <w:sz w:val="20"/>
          <w:szCs w:val="20"/>
        </w:rPr>
        <w:t xml:space="preserve"> 2019</w:t>
      </w:r>
      <w:r w:rsidR="007742CD">
        <w:rPr>
          <w:rFonts w:cs="Arial"/>
          <w:sz w:val="20"/>
          <w:szCs w:val="20"/>
        </w:rPr>
        <w:t xml:space="preserve"> </w:t>
      </w:r>
      <w:r>
        <w:rPr>
          <w:rFonts w:cs="Arial"/>
          <w:sz w:val="20"/>
          <w:szCs w:val="20"/>
        </w:rPr>
        <w:t>– in</w:t>
      </w:r>
      <w:r w:rsidRPr="009855C1">
        <w:rPr>
          <w:rFonts w:cs="Arial"/>
          <w:sz w:val="20"/>
          <w:szCs w:val="20"/>
        </w:rPr>
        <w:t xml:space="preserve"> considerazione della natura confidenziale </w:t>
      </w:r>
      <w:r>
        <w:rPr>
          <w:rFonts w:cs="Arial"/>
          <w:sz w:val="20"/>
          <w:szCs w:val="20"/>
        </w:rPr>
        <w:t>della procedura di gara (“</w:t>
      </w:r>
      <w:r w:rsidRPr="009855C1">
        <w:rPr>
          <w:rFonts w:cs="Arial"/>
          <w:b/>
          <w:sz w:val="20"/>
          <w:szCs w:val="20"/>
        </w:rPr>
        <w:t xml:space="preserve">Procedura di </w:t>
      </w:r>
      <w:r>
        <w:rPr>
          <w:rFonts w:cs="Arial"/>
          <w:b/>
          <w:sz w:val="20"/>
          <w:szCs w:val="20"/>
        </w:rPr>
        <w:t>Gara</w:t>
      </w:r>
      <w:r>
        <w:rPr>
          <w:rFonts w:cs="Arial"/>
          <w:sz w:val="20"/>
          <w:szCs w:val="20"/>
        </w:rPr>
        <w:t>”)</w:t>
      </w:r>
      <w:r w:rsidR="004A6E08">
        <w:rPr>
          <w:rFonts w:cs="Arial"/>
          <w:sz w:val="20"/>
          <w:szCs w:val="20"/>
        </w:rPr>
        <w:t xml:space="preserve"> </w:t>
      </w:r>
      <w:r w:rsidR="008F733E">
        <w:rPr>
          <w:rFonts w:cs="Arial"/>
          <w:sz w:val="20"/>
          <w:szCs w:val="20"/>
        </w:rPr>
        <w:t xml:space="preserve">per la vendita </w:t>
      </w:r>
      <w:r w:rsidR="004A6E08">
        <w:rPr>
          <w:rFonts w:cs="Arial"/>
          <w:sz w:val="20"/>
          <w:szCs w:val="20"/>
        </w:rPr>
        <w:t>della Divisione Ambiente Allargata</w:t>
      </w:r>
      <w:r w:rsidR="007742CD">
        <w:rPr>
          <w:rFonts w:cs="Arial"/>
          <w:sz w:val="20"/>
          <w:szCs w:val="20"/>
        </w:rPr>
        <w:t xml:space="preserve"> </w:t>
      </w:r>
      <w:r w:rsidR="007742CD">
        <w:rPr>
          <w:rFonts w:cs="Arial"/>
          <w:sz w:val="20"/>
          <w:szCs w:val="20"/>
        </w:rPr>
        <w:softHyphen/>
        <w:t>–</w:t>
      </w:r>
      <w:r w:rsidRPr="009855C1">
        <w:rPr>
          <w:rFonts w:cs="Arial"/>
          <w:sz w:val="20"/>
          <w:szCs w:val="20"/>
        </w:rPr>
        <w:t xml:space="preserve"> con la sottoscrizione della presente lettera riconosce, accetta, e si impegna nei confronti di </w:t>
      </w:r>
      <w:r>
        <w:rPr>
          <w:rFonts w:cs="Arial"/>
          <w:sz w:val="20"/>
          <w:szCs w:val="20"/>
        </w:rPr>
        <w:t>Unieco</w:t>
      </w:r>
      <w:r w:rsidR="007742CD">
        <w:rPr>
          <w:rFonts w:cs="Arial"/>
          <w:sz w:val="20"/>
          <w:szCs w:val="20"/>
        </w:rPr>
        <w:t xml:space="preserve"> </w:t>
      </w:r>
      <w:r>
        <w:rPr>
          <w:rFonts w:cs="Arial"/>
          <w:sz w:val="20"/>
          <w:szCs w:val="20"/>
        </w:rPr>
        <w:t>e</w:t>
      </w:r>
      <w:r w:rsidR="00D35ABF">
        <w:rPr>
          <w:rFonts w:cs="Arial"/>
          <w:sz w:val="20"/>
          <w:szCs w:val="20"/>
        </w:rPr>
        <w:t xml:space="preserve"> delle Società del Gruppo e</w:t>
      </w:r>
      <w:r>
        <w:rPr>
          <w:rFonts w:cs="Arial"/>
          <w:sz w:val="20"/>
          <w:szCs w:val="20"/>
        </w:rPr>
        <w:t xml:space="preserve"> farà in modo che i terzi a</w:t>
      </w:r>
      <w:r w:rsidRPr="009855C1">
        <w:rPr>
          <w:rFonts w:cs="Arial"/>
          <w:sz w:val="20"/>
          <w:szCs w:val="20"/>
        </w:rPr>
        <w:t>utorizzati prendano atto e accettino, quanto segue.</w:t>
      </w:r>
    </w:p>
    <w:p w14:paraId="28EF4671" w14:textId="7E6E3038" w:rsidR="009A5C4E" w:rsidRDefault="009A5C4E" w:rsidP="009855C1">
      <w:pPr>
        <w:spacing w:line="276" w:lineRule="auto"/>
        <w:jc w:val="both"/>
        <w:rPr>
          <w:rFonts w:cs="Arial"/>
          <w:sz w:val="20"/>
          <w:szCs w:val="20"/>
        </w:rPr>
      </w:pPr>
    </w:p>
    <w:p w14:paraId="643CC602" w14:textId="5E17D13F" w:rsidR="009A5C4E" w:rsidRDefault="009A5C4E" w:rsidP="009855C1">
      <w:pPr>
        <w:spacing w:line="276" w:lineRule="auto"/>
        <w:jc w:val="both"/>
        <w:rPr>
          <w:rFonts w:eastAsia="Times New Roman" w:cs="Arial"/>
          <w:snapToGrid w:val="0"/>
          <w:sz w:val="20"/>
          <w:szCs w:val="20"/>
          <w:lang w:eastAsia="en-US"/>
        </w:rPr>
      </w:pPr>
      <w:r>
        <w:rPr>
          <w:rFonts w:cs="Arial"/>
          <w:sz w:val="20"/>
          <w:szCs w:val="20"/>
        </w:rPr>
        <w:t>Nel proseguo del presente documento U</w:t>
      </w:r>
      <w:r w:rsidRPr="00673F83">
        <w:rPr>
          <w:rFonts w:eastAsia="Times New Roman" w:cs="Arial"/>
          <w:snapToGrid w:val="0"/>
          <w:sz w:val="20"/>
          <w:szCs w:val="20"/>
          <w:lang w:eastAsia="en-US"/>
        </w:rPr>
        <w:t>nieco</w:t>
      </w:r>
      <w:r w:rsidR="000A5708">
        <w:rPr>
          <w:rFonts w:eastAsia="Times New Roman" w:cs="Arial"/>
          <w:snapToGrid w:val="0"/>
          <w:sz w:val="20"/>
          <w:szCs w:val="20"/>
          <w:lang w:eastAsia="en-US"/>
        </w:rPr>
        <w:t xml:space="preserve"> </w:t>
      </w:r>
      <w:r w:rsidRPr="00673F83">
        <w:rPr>
          <w:rFonts w:eastAsia="Times New Roman" w:cs="Arial"/>
          <w:snapToGrid w:val="0"/>
          <w:sz w:val="20"/>
          <w:szCs w:val="20"/>
          <w:lang w:eastAsia="en-US"/>
        </w:rPr>
        <w:t xml:space="preserve">e il Soggetto Interessato </w:t>
      </w:r>
      <w:r>
        <w:rPr>
          <w:rFonts w:eastAsia="Times New Roman" w:cs="Arial"/>
          <w:snapToGrid w:val="0"/>
          <w:sz w:val="20"/>
          <w:szCs w:val="20"/>
          <w:lang w:eastAsia="en-US"/>
        </w:rPr>
        <w:t>potranno essere</w:t>
      </w:r>
      <w:r w:rsidRPr="00673F83">
        <w:rPr>
          <w:rFonts w:eastAsia="Times New Roman" w:cs="Arial"/>
          <w:snapToGrid w:val="0"/>
          <w:sz w:val="20"/>
          <w:szCs w:val="20"/>
          <w:lang w:eastAsia="en-US"/>
        </w:rPr>
        <w:t xml:space="preserve"> anche definiti, collettivamente, come “</w:t>
      </w:r>
      <w:r w:rsidRPr="00673F83">
        <w:rPr>
          <w:rFonts w:eastAsia="Times New Roman" w:cs="Arial"/>
          <w:b/>
          <w:snapToGrid w:val="0"/>
          <w:sz w:val="20"/>
          <w:szCs w:val="20"/>
          <w:lang w:eastAsia="en-US"/>
        </w:rPr>
        <w:t>Parti</w:t>
      </w:r>
      <w:r w:rsidRPr="00673F83">
        <w:rPr>
          <w:rFonts w:eastAsia="Times New Roman" w:cs="Arial"/>
          <w:snapToGrid w:val="0"/>
          <w:sz w:val="20"/>
          <w:szCs w:val="20"/>
          <w:lang w:eastAsia="en-US"/>
        </w:rPr>
        <w:t xml:space="preserve">” e, singolarmente, </w:t>
      </w:r>
      <w:r>
        <w:rPr>
          <w:rFonts w:eastAsia="Times New Roman" w:cs="Arial"/>
          <w:snapToGrid w:val="0"/>
          <w:sz w:val="20"/>
          <w:szCs w:val="20"/>
          <w:lang w:eastAsia="en-US"/>
        </w:rPr>
        <w:t xml:space="preserve">come </w:t>
      </w:r>
      <w:r w:rsidRPr="00673F83">
        <w:rPr>
          <w:rFonts w:eastAsia="Times New Roman" w:cs="Arial"/>
          <w:snapToGrid w:val="0"/>
          <w:sz w:val="20"/>
          <w:szCs w:val="20"/>
          <w:lang w:eastAsia="en-US"/>
        </w:rPr>
        <w:t>“</w:t>
      </w:r>
      <w:r w:rsidRPr="00673F83">
        <w:rPr>
          <w:rFonts w:eastAsia="Times New Roman" w:cs="Arial"/>
          <w:b/>
          <w:snapToGrid w:val="0"/>
          <w:sz w:val="20"/>
          <w:szCs w:val="20"/>
          <w:lang w:eastAsia="en-US"/>
        </w:rPr>
        <w:t>Parte</w:t>
      </w:r>
      <w:r w:rsidRPr="00673F83">
        <w:rPr>
          <w:rFonts w:eastAsia="Times New Roman" w:cs="Arial"/>
          <w:snapToGrid w:val="0"/>
          <w:sz w:val="20"/>
          <w:szCs w:val="20"/>
          <w:lang w:eastAsia="en-US"/>
        </w:rPr>
        <w:t>”.</w:t>
      </w:r>
      <w:bookmarkStart w:id="0" w:name="_GoBack"/>
      <w:bookmarkEnd w:id="0"/>
    </w:p>
    <w:p w14:paraId="690AB20B" w14:textId="77777777" w:rsidR="009A5C4E" w:rsidRPr="009855C1" w:rsidRDefault="009A5C4E" w:rsidP="009855C1">
      <w:pPr>
        <w:spacing w:line="276" w:lineRule="auto"/>
        <w:jc w:val="both"/>
        <w:rPr>
          <w:rFonts w:cs="Arial"/>
          <w:sz w:val="20"/>
          <w:szCs w:val="20"/>
        </w:rPr>
      </w:pPr>
    </w:p>
    <w:p w14:paraId="5EB94782" w14:textId="11AF2560" w:rsidR="00674103" w:rsidRPr="00673F83" w:rsidRDefault="00674103" w:rsidP="00673F83">
      <w:pPr>
        <w:tabs>
          <w:tab w:val="left" w:pos="709"/>
        </w:tabs>
        <w:spacing w:line="276" w:lineRule="auto"/>
        <w:jc w:val="center"/>
        <w:rPr>
          <w:rFonts w:eastAsia="Times New Roman" w:cs="Arial"/>
          <w:b/>
          <w:sz w:val="20"/>
          <w:szCs w:val="20"/>
          <w:u w:val="single"/>
        </w:rPr>
      </w:pPr>
      <w:r w:rsidRPr="00673F83">
        <w:rPr>
          <w:rFonts w:eastAsia="Times New Roman" w:cs="Arial"/>
          <w:b/>
          <w:sz w:val="20"/>
          <w:szCs w:val="20"/>
          <w:u w:val="single"/>
        </w:rPr>
        <w:t>Premesso che</w:t>
      </w:r>
    </w:p>
    <w:p w14:paraId="07399BBC" w14:textId="77777777" w:rsidR="00E5748F" w:rsidRPr="00673F83" w:rsidRDefault="00E5748F" w:rsidP="00673F83">
      <w:pPr>
        <w:tabs>
          <w:tab w:val="left" w:pos="709"/>
        </w:tabs>
        <w:spacing w:line="276" w:lineRule="auto"/>
        <w:jc w:val="center"/>
        <w:rPr>
          <w:rFonts w:eastAsia="Times New Roman" w:cs="Arial"/>
          <w:b/>
          <w:sz w:val="20"/>
          <w:szCs w:val="20"/>
          <w:u w:val="single"/>
        </w:rPr>
      </w:pPr>
    </w:p>
    <w:p w14:paraId="057792A9" w14:textId="25384F82" w:rsidR="002C2B6A" w:rsidRPr="002C2B6A" w:rsidRDefault="00674103" w:rsidP="002C2B6A">
      <w:pPr>
        <w:numPr>
          <w:ilvl w:val="0"/>
          <w:numId w:val="5"/>
        </w:numPr>
        <w:spacing w:line="276" w:lineRule="auto"/>
        <w:ind w:hanging="720"/>
        <w:jc w:val="both"/>
        <w:rPr>
          <w:rFonts w:eastAsia="Times New Roman" w:cs="Arial"/>
          <w:sz w:val="20"/>
          <w:szCs w:val="20"/>
          <w:lang w:eastAsia="en-US"/>
        </w:rPr>
      </w:pPr>
      <w:r w:rsidRPr="00673F83">
        <w:rPr>
          <w:rFonts w:eastAsia="Times New Roman" w:cs="Arial"/>
          <w:iCs/>
          <w:sz w:val="20"/>
          <w:szCs w:val="20"/>
          <w:lang w:eastAsia="en-US"/>
        </w:rPr>
        <w:t xml:space="preserve">Unieco è una società cooperativa in liquidazione coatta amministrativa dal 10 aprile 2017 operante nel </w:t>
      </w:r>
      <w:r w:rsidRPr="00673F83">
        <w:rPr>
          <w:rFonts w:eastAsia="Times New Roman" w:cs="Arial"/>
          <w:sz w:val="20"/>
          <w:szCs w:val="20"/>
          <w:lang w:eastAsia="en-US"/>
        </w:rPr>
        <w:t>settore delle costruzioni, ma anche nei settori ferroviario, ambientale e dei materiali per l’edilizia.</w:t>
      </w:r>
    </w:p>
    <w:p w14:paraId="2285424C" w14:textId="7C152189" w:rsidR="00673F83" w:rsidRPr="002C4472" w:rsidRDefault="00673F83" w:rsidP="002C4472">
      <w:pPr>
        <w:numPr>
          <w:ilvl w:val="0"/>
          <w:numId w:val="5"/>
        </w:numPr>
        <w:spacing w:line="276" w:lineRule="auto"/>
        <w:ind w:hanging="720"/>
        <w:jc w:val="both"/>
        <w:rPr>
          <w:rFonts w:eastAsia="Times New Roman" w:cs="Arial"/>
          <w:iCs/>
          <w:sz w:val="20"/>
          <w:szCs w:val="20"/>
          <w:lang w:eastAsia="en-US"/>
        </w:rPr>
      </w:pPr>
      <w:r w:rsidRPr="00673F83">
        <w:rPr>
          <w:rFonts w:eastAsia="Times New Roman" w:cs="Arial"/>
          <w:iCs/>
          <w:sz w:val="20"/>
          <w:szCs w:val="20"/>
          <w:lang w:eastAsia="en-US"/>
        </w:rPr>
        <w:t>Unieco Holding Ambiente S.r.l. (“</w:t>
      </w:r>
      <w:r w:rsidRPr="00673F83">
        <w:rPr>
          <w:rFonts w:eastAsia="Times New Roman" w:cs="Arial"/>
          <w:b/>
          <w:iCs/>
          <w:sz w:val="20"/>
          <w:szCs w:val="20"/>
          <w:lang w:eastAsia="en-US"/>
        </w:rPr>
        <w:t>UHA</w:t>
      </w:r>
      <w:r w:rsidRPr="00673F83">
        <w:rPr>
          <w:rFonts w:eastAsia="Times New Roman" w:cs="Arial"/>
          <w:iCs/>
          <w:sz w:val="20"/>
          <w:szCs w:val="20"/>
          <w:lang w:eastAsia="en-US"/>
        </w:rPr>
        <w:t xml:space="preserve">”), società partecipata al 100% da Unieco, è la holding che detiene, direttamente e indirettamente, le </w:t>
      </w:r>
      <w:r w:rsidR="001339BE">
        <w:rPr>
          <w:rFonts w:eastAsia="Times New Roman" w:cs="Arial"/>
          <w:iCs/>
          <w:sz w:val="20"/>
          <w:szCs w:val="20"/>
          <w:lang w:eastAsia="en-US"/>
        </w:rPr>
        <w:t xml:space="preserve">principali </w:t>
      </w:r>
      <w:r w:rsidRPr="00673F83">
        <w:rPr>
          <w:rFonts w:eastAsia="Times New Roman" w:cs="Arial"/>
          <w:iCs/>
          <w:sz w:val="20"/>
          <w:szCs w:val="20"/>
          <w:lang w:eastAsia="en-US"/>
        </w:rPr>
        <w:t>partecipazioni nelle società operanti nel settore ambiente di Unieco</w:t>
      </w:r>
      <w:r w:rsidR="00056177">
        <w:rPr>
          <w:rFonts w:eastAsia="Times New Roman" w:cs="Arial"/>
          <w:iCs/>
          <w:sz w:val="20"/>
          <w:szCs w:val="20"/>
          <w:lang w:eastAsia="en-US"/>
        </w:rPr>
        <w:t xml:space="preserve"> </w:t>
      </w:r>
      <w:r w:rsidR="00262BD6">
        <w:rPr>
          <w:rFonts w:cs="Arial"/>
          <w:sz w:val="20"/>
          <w:szCs w:val="20"/>
        </w:rPr>
        <w:t>tra le quali il 64,7108</w:t>
      </w:r>
      <w:r w:rsidR="00056177">
        <w:rPr>
          <w:rFonts w:cs="Arial"/>
          <w:sz w:val="20"/>
          <w:szCs w:val="20"/>
        </w:rPr>
        <w:t>% di UCH Holding S.r.l.</w:t>
      </w:r>
    </w:p>
    <w:p w14:paraId="44134272" w14:textId="2508286F" w:rsidR="00673F83" w:rsidRPr="002C4472" w:rsidRDefault="00673F83" w:rsidP="002C4472">
      <w:pPr>
        <w:numPr>
          <w:ilvl w:val="0"/>
          <w:numId w:val="5"/>
        </w:numPr>
        <w:spacing w:line="276" w:lineRule="auto"/>
        <w:ind w:hanging="720"/>
        <w:jc w:val="both"/>
        <w:rPr>
          <w:rFonts w:eastAsia="Times New Roman" w:cs="Arial"/>
          <w:iCs/>
          <w:sz w:val="20"/>
          <w:szCs w:val="20"/>
          <w:lang w:eastAsia="en-US"/>
        </w:rPr>
      </w:pPr>
      <w:r w:rsidRPr="00673F83">
        <w:rPr>
          <w:rFonts w:eastAsia="Times New Roman" w:cs="Arial"/>
          <w:iCs/>
          <w:sz w:val="20"/>
          <w:szCs w:val="20"/>
          <w:lang w:eastAsia="en-US"/>
        </w:rPr>
        <w:t>Unieco detiene direttamente altresì le partecipazioni nelle seguenti società attive nel settore ambientale:</w:t>
      </w:r>
    </w:p>
    <w:p w14:paraId="31E8D938" w14:textId="4BA0572B" w:rsidR="00673F83" w:rsidRPr="00673F83" w:rsidRDefault="00673F83" w:rsidP="00673F83">
      <w:pPr>
        <w:pStyle w:val="ListParagraph"/>
        <w:numPr>
          <w:ilvl w:val="0"/>
          <w:numId w:val="12"/>
        </w:numPr>
        <w:ind w:left="1134" w:hanging="425"/>
        <w:jc w:val="both"/>
        <w:rPr>
          <w:rFonts w:ascii="Arial" w:eastAsia="Times New Roman" w:hAnsi="Arial" w:cs="Arial"/>
          <w:iCs/>
          <w:sz w:val="20"/>
          <w:szCs w:val="20"/>
        </w:rPr>
      </w:pPr>
      <w:r w:rsidRPr="00673F83">
        <w:rPr>
          <w:rFonts w:ascii="Arial" w:eastAsia="Times New Roman" w:hAnsi="Arial" w:cs="Arial"/>
          <w:iCs/>
          <w:sz w:val="20"/>
          <w:szCs w:val="20"/>
        </w:rPr>
        <w:t>una quota pari al 100% del capitale sociale di Uniproject S.r.l.;</w:t>
      </w:r>
    </w:p>
    <w:p w14:paraId="4CE20FF6" w14:textId="613CF3DF" w:rsidR="00673F83" w:rsidRPr="00673F83" w:rsidRDefault="00673F83" w:rsidP="00673F83">
      <w:pPr>
        <w:pStyle w:val="ListParagraph"/>
        <w:numPr>
          <w:ilvl w:val="0"/>
          <w:numId w:val="12"/>
        </w:numPr>
        <w:ind w:left="1134" w:hanging="425"/>
        <w:jc w:val="both"/>
        <w:rPr>
          <w:rFonts w:ascii="Arial" w:eastAsia="Times New Roman" w:hAnsi="Arial" w:cs="Arial"/>
          <w:iCs/>
          <w:sz w:val="20"/>
          <w:szCs w:val="20"/>
        </w:rPr>
      </w:pPr>
      <w:r w:rsidRPr="00673F83">
        <w:rPr>
          <w:rFonts w:ascii="Arial" w:eastAsia="Times New Roman" w:hAnsi="Arial" w:cs="Arial"/>
          <w:iCs/>
          <w:sz w:val="20"/>
          <w:szCs w:val="20"/>
        </w:rPr>
        <w:t>una quota pari al 99,90% del capitale sociale di Picena Depur S.C.a.r.l.;</w:t>
      </w:r>
    </w:p>
    <w:p w14:paraId="50BC867A" w14:textId="24876DEA" w:rsidR="00673F83" w:rsidRPr="00673F83" w:rsidRDefault="00673F83" w:rsidP="002C4472">
      <w:pPr>
        <w:pStyle w:val="ListParagraph"/>
        <w:numPr>
          <w:ilvl w:val="0"/>
          <w:numId w:val="12"/>
        </w:numPr>
        <w:spacing w:after="0"/>
        <w:ind w:left="1134" w:hanging="425"/>
        <w:jc w:val="both"/>
        <w:rPr>
          <w:rFonts w:ascii="Arial" w:eastAsia="Times New Roman" w:hAnsi="Arial" w:cs="Arial"/>
          <w:iCs/>
          <w:sz w:val="20"/>
          <w:szCs w:val="20"/>
        </w:rPr>
      </w:pPr>
      <w:r w:rsidRPr="00673F83">
        <w:rPr>
          <w:rFonts w:ascii="Arial" w:eastAsia="Times New Roman" w:hAnsi="Arial" w:cs="Arial"/>
          <w:iCs/>
          <w:sz w:val="20"/>
          <w:szCs w:val="20"/>
        </w:rPr>
        <w:t>una quota pari al 19,195% del capita</w:t>
      </w:r>
      <w:r>
        <w:rPr>
          <w:rFonts w:ascii="Arial" w:eastAsia="Times New Roman" w:hAnsi="Arial" w:cs="Arial"/>
          <w:iCs/>
          <w:sz w:val="20"/>
          <w:szCs w:val="20"/>
        </w:rPr>
        <w:t>le sociale di Unirecuperi S.r.l</w:t>
      </w:r>
      <w:r w:rsidRPr="00673F83">
        <w:rPr>
          <w:rFonts w:ascii="Arial" w:eastAsia="Times New Roman" w:hAnsi="Arial" w:cs="Arial"/>
          <w:iCs/>
          <w:sz w:val="20"/>
          <w:szCs w:val="20"/>
        </w:rPr>
        <w:t>.</w:t>
      </w:r>
    </w:p>
    <w:p w14:paraId="35A4C21E" w14:textId="4258EE46" w:rsidR="00056177" w:rsidRPr="00673F83" w:rsidRDefault="00673F83" w:rsidP="002C4472">
      <w:pPr>
        <w:spacing w:line="276" w:lineRule="auto"/>
        <w:ind w:left="720"/>
        <w:jc w:val="both"/>
        <w:rPr>
          <w:rFonts w:eastAsia="Times New Roman" w:cs="Arial"/>
          <w:iCs/>
          <w:sz w:val="20"/>
          <w:szCs w:val="20"/>
          <w:lang w:eastAsia="en-US"/>
        </w:rPr>
      </w:pPr>
      <w:r w:rsidRPr="00673F83">
        <w:rPr>
          <w:rFonts w:eastAsia="Times New Roman" w:cs="Arial"/>
          <w:iCs/>
          <w:sz w:val="20"/>
          <w:szCs w:val="20"/>
          <w:lang w:eastAsia="en-US"/>
        </w:rPr>
        <w:t xml:space="preserve">L'insieme di dette partecipazioni con la </w:t>
      </w:r>
      <w:r w:rsidR="00C2712A">
        <w:rPr>
          <w:rFonts w:eastAsia="Times New Roman" w:cs="Arial"/>
          <w:iCs/>
          <w:sz w:val="20"/>
          <w:szCs w:val="20"/>
          <w:lang w:eastAsia="en-US"/>
        </w:rPr>
        <w:t>partecipazione</w:t>
      </w:r>
      <w:r w:rsidR="009B0CA4">
        <w:rPr>
          <w:rFonts w:eastAsia="Times New Roman" w:cs="Arial"/>
          <w:iCs/>
          <w:sz w:val="20"/>
          <w:szCs w:val="20"/>
          <w:lang w:eastAsia="en-US"/>
        </w:rPr>
        <w:t xml:space="preserve"> detenuta in UHA </w:t>
      </w:r>
      <w:r w:rsidRPr="00673F83">
        <w:rPr>
          <w:rFonts w:eastAsia="Times New Roman" w:cs="Arial"/>
          <w:iCs/>
          <w:sz w:val="20"/>
          <w:szCs w:val="20"/>
          <w:lang w:eastAsia="en-US"/>
        </w:rPr>
        <w:t>costituisce la divisione ambiente di Unieco ("</w:t>
      </w:r>
      <w:r w:rsidRPr="00673F83">
        <w:rPr>
          <w:rFonts w:eastAsia="Times New Roman" w:cs="Arial"/>
          <w:b/>
          <w:iCs/>
          <w:sz w:val="20"/>
          <w:szCs w:val="20"/>
          <w:lang w:eastAsia="en-US"/>
        </w:rPr>
        <w:t>Divisione Ambiente</w:t>
      </w:r>
      <w:r w:rsidRPr="00673F83">
        <w:rPr>
          <w:rFonts w:eastAsia="Times New Roman" w:cs="Arial"/>
          <w:iCs/>
          <w:sz w:val="20"/>
          <w:szCs w:val="20"/>
          <w:lang w:eastAsia="en-US"/>
        </w:rPr>
        <w:t>").</w:t>
      </w:r>
    </w:p>
    <w:p w14:paraId="1DA75E23" w14:textId="12068842" w:rsidR="00056177" w:rsidRPr="002C4472" w:rsidRDefault="00056177" w:rsidP="002C4472">
      <w:pPr>
        <w:numPr>
          <w:ilvl w:val="0"/>
          <w:numId w:val="5"/>
        </w:numPr>
        <w:spacing w:line="276" w:lineRule="auto"/>
        <w:ind w:hanging="720"/>
        <w:jc w:val="both"/>
        <w:rPr>
          <w:rFonts w:eastAsia="Times New Roman" w:cs="Arial"/>
          <w:iCs/>
          <w:sz w:val="20"/>
          <w:szCs w:val="20"/>
          <w:lang w:eastAsia="en-US"/>
        </w:rPr>
      </w:pPr>
      <w:r w:rsidRPr="00056177">
        <w:rPr>
          <w:rFonts w:eastAsia="Times New Roman" w:cs="Arial"/>
          <w:iCs/>
          <w:sz w:val="20"/>
          <w:szCs w:val="20"/>
          <w:lang w:eastAsia="en-US"/>
        </w:rPr>
        <w:t>In forza di accordi stipulati con la società Infrastrutture Leggere S.r.l. (come meglio identificata nel disciplinare di gara) è obbligo e diritto di Unieco di procedere alla cessione congiunta della Divisione Ambiente unitamente alla partecipazione detenuta da Infrastrutture Leggere S.r.l. in UCH Holding S.r.l., rappresentativa del 27,868% del capitale sociale di detta società.</w:t>
      </w:r>
      <w:r w:rsidR="00A4743A">
        <w:rPr>
          <w:rFonts w:eastAsia="Times New Roman" w:cs="Arial"/>
          <w:iCs/>
          <w:sz w:val="20"/>
          <w:szCs w:val="20"/>
          <w:lang w:eastAsia="en-US"/>
        </w:rPr>
        <w:t xml:space="preserve"> </w:t>
      </w:r>
      <w:r w:rsidR="00673F83" w:rsidRPr="00A4743A">
        <w:rPr>
          <w:rFonts w:eastAsia="Times New Roman" w:cs="Arial"/>
          <w:iCs/>
          <w:sz w:val="20"/>
          <w:szCs w:val="20"/>
          <w:lang w:eastAsia="en-US"/>
        </w:rPr>
        <w:t>L'insieme della Divisione Ambiente e della s</w:t>
      </w:r>
      <w:r w:rsidR="00987F7E" w:rsidRPr="00A4743A">
        <w:rPr>
          <w:rFonts w:eastAsia="Times New Roman" w:cs="Arial"/>
          <w:iCs/>
          <w:sz w:val="20"/>
          <w:szCs w:val="20"/>
          <w:lang w:eastAsia="en-US"/>
        </w:rPr>
        <w:t>opra citata</w:t>
      </w:r>
      <w:r w:rsidR="00673F83" w:rsidRPr="00A4743A">
        <w:rPr>
          <w:rFonts w:eastAsia="Times New Roman" w:cs="Arial"/>
          <w:iCs/>
          <w:sz w:val="20"/>
          <w:szCs w:val="20"/>
          <w:lang w:eastAsia="en-US"/>
        </w:rPr>
        <w:t xml:space="preserve"> partecipazione costituisce la divisione ambiente allargata oggetto della Procedura di </w:t>
      </w:r>
      <w:r w:rsidR="008361B0" w:rsidRPr="00A4743A">
        <w:rPr>
          <w:rFonts w:eastAsia="Times New Roman" w:cs="Arial"/>
          <w:iCs/>
          <w:sz w:val="20"/>
          <w:szCs w:val="20"/>
          <w:lang w:eastAsia="en-US"/>
        </w:rPr>
        <w:t>Gara</w:t>
      </w:r>
      <w:r w:rsidR="00673F83" w:rsidRPr="00A4743A">
        <w:rPr>
          <w:rFonts w:eastAsia="Times New Roman" w:cs="Arial"/>
          <w:iCs/>
          <w:sz w:val="20"/>
          <w:szCs w:val="20"/>
          <w:lang w:eastAsia="en-US"/>
        </w:rPr>
        <w:t xml:space="preserve"> ("</w:t>
      </w:r>
      <w:r w:rsidR="00673F83" w:rsidRPr="00A4743A">
        <w:rPr>
          <w:rFonts w:eastAsia="Times New Roman" w:cs="Arial"/>
          <w:b/>
          <w:iCs/>
          <w:sz w:val="20"/>
          <w:szCs w:val="20"/>
          <w:lang w:eastAsia="en-US"/>
        </w:rPr>
        <w:t>Divisione Ambiente Allargata</w:t>
      </w:r>
      <w:r w:rsidR="00673F83" w:rsidRPr="00A4743A">
        <w:rPr>
          <w:rFonts w:eastAsia="Times New Roman" w:cs="Arial"/>
          <w:iCs/>
          <w:sz w:val="20"/>
          <w:szCs w:val="20"/>
          <w:lang w:eastAsia="en-US"/>
        </w:rPr>
        <w:t xml:space="preserve">"). </w:t>
      </w:r>
    </w:p>
    <w:p w14:paraId="61E007B9" w14:textId="1E3A6C6E" w:rsidR="00511623" w:rsidRPr="002C4472" w:rsidRDefault="00673F83" w:rsidP="00673F83">
      <w:pPr>
        <w:numPr>
          <w:ilvl w:val="0"/>
          <w:numId w:val="5"/>
        </w:numPr>
        <w:spacing w:line="276" w:lineRule="auto"/>
        <w:ind w:hanging="720"/>
        <w:jc w:val="both"/>
        <w:rPr>
          <w:rFonts w:eastAsia="Times New Roman" w:cs="Arial"/>
          <w:iCs/>
          <w:sz w:val="20"/>
          <w:szCs w:val="20"/>
          <w:lang w:eastAsia="en-US"/>
        </w:rPr>
      </w:pPr>
      <w:r w:rsidRPr="00673F83">
        <w:rPr>
          <w:rFonts w:eastAsia="Times New Roman" w:cs="Arial"/>
          <w:iCs/>
          <w:sz w:val="20"/>
          <w:szCs w:val="20"/>
          <w:lang w:eastAsia="en-US"/>
        </w:rPr>
        <w:t>Con provvedimento del 23 settembre 2019, il Ministero dello Sviluppo Economico ha autorizzato il disciplinar</w:t>
      </w:r>
      <w:r w:rsidR="00987F7E">
        <w:rPr>
          <w:rFonts w:eastAsia="Times New Roman" w:cs="Arial"/>
          <w:iCs/>
          <w:sz w:val="20"/>
          <w:szCs w:val="20"/>
          <w:lang w:eastAsia="en-US"/>
        </w:rPr>
        <w:t>e di gara avente ad oggetto la P</w:t>
      </w:r>
      <w:r w:rsidRPr="00673F83">
        <w:rPr>
          <w:rFonts w:eastAsia="Times New Roman" w:cs="Arial"/>
          <w:iCs/>
          <w:sz w:val="20"/>
          <w:szCs w:val="20"/>
          <w:lang w:eastAsia="en-US"/>
        </w:rPr>
        <w:t xml:space="preserve">rocedura di </w:t>
      </w:r>
      <w:r w:rsidR="008361B0">
        <w:rPr>
          <w:rFonts w:eastAsia="Times New Roman" w:cs="Arial"/>
          <w:iCs/>
          <w:sz w:val="20"/>
          <w:szCs w:val="20"/>
          <w:lang w:eastAsia="en-US"/>
        </w:rPr>
        <w:t>Gara</w:t>
      </w:r>
      <w:r w:rsidRPr="00673F83">
        <w:rPr>
          <w:rFonts w:eastAsia="Times New Roman" w:cs="Arial"/>
          <w:iCs/>
          <w:sz w:val="20"/>
          <w:szCs w:val="20"/>
          <w:lang w:eastAsia="en-US"/>
        </w:rPr>
        <w:t xml:space="preserve"> della Divisione Ambiente</w:t>
      </w:r>
      <w:r w:rsidR="00056177">
        <w:rPr>
          <w:rFonts w:eastAsia="Times New Roman" w:cs="Arial"/>
          <w:iCs/>
          <w:sz w:val="20"/>
          <w:szCs w:val="20"/>
          <w:lang w:eastAsia="en-US"/>
        </w:rPr>
        <w:t xml:space="preserve"> Allargata</w:t>
      </w:r>
      <w:r w:rsidRPr="00673F83">
        <w:rPr>
          <w:rFonts w:eastAsia="Times New Roman" w:cs="Arial"/>
          <w:iCs/>
          <w:sz w:val="20"/>
          <w:szCs w:val="20"/>
          <w:lang w:eastAsia="en-US"/>
        </w:rPr>
        <w:t xml:space="preserve"> (“</w:t>
      </w:r>
      <w:r w:rsidRPr="00673F83">
        <w:rPr>
          <w:rFonts w:eastAsia="Times New Roman" w:cs="Arial"/>
          <w:b/>
          <w:iCs/>
          <w:sz w:val="20"/>
          <w:szCs w:val="20"/>
          <w:lang w:eastAsia="en-US"/>
        </w:rPr>
        <w:t>Disciplinare di Gara</w:t>
      </w:r>
      <w:r w:rsidR="002C4472">
        <w:rPr>
          <w:rFonts w:eastAsia="Times New Roman" w:cs="Arial"/>
          <w:iCs/>
          <w:sz w:val="20"/>
          <w:szCs w:val="20"/>
          <w:lang w:eastAsia="en-US"/>
        </w:rPr>
        <w:t>”).</w:t>
      </w:r>
    </w:p>
    <w:p w14:paraId="7B1805B1" w14:textId="0356D0B6" w:rsidR="00511623" w:rsidRPr="002C4472" w:rsidRDefault="00AE0C27" w:rsidP="00673F83">
      <w:pPr>
        <w:numPr>
          <w:ilvl w:val="0"/>
          <w:numId w:val="5"/>
        </w:numPr>
        <w:spacing w:line="276" w:lineRule="auto"/>
        <w:ind w:hanging="720"/>
        <w:jc w:val="both"/>
        <w:rPr>
          <w:rFonts w:eastAsia="Times New Roman" w:cs="Arial"/>
          <w:iCs/>
          <w:sz w:val="20"/>
          <w:szCs w:val="20"/>
          <w:lang w:eastAsia="en-US"/>
        </w:rPr>
      </w:pPr>
      <w:r>
        <w:rPr>
          <w:rFonts w:eastAsia="Times New Roman" w:cs="Arial"/>
          <w:iCs/>
          <w:sz w:val="20"/>
          <w:szCs w:val="20"/>
          <w:lang w:eastAsia="en-US"/>
        </w:rPr>
        <w:t>E' adempimento necessario ai fini della partecipazione alla Gara il rilascio del</w:t>
      </w:r>
      <w:r w:rsidR="00511623" w:rsidRPr="00673F83">
        <w:rPr>
          <w:rFonts w:eastAsia="Times New Roman" w:cs="Arial"/>
          <w:iCs/>
          <w:sz w:val="20"/>
          <w:szCs w:val="20"/>
          <w:lang w:eastAsia="en-US"/>
        </w:rPr>
        <w:t xml:space="preserve"> presente Accordo al fine di assicurare un’adeguata protezione delle informazioni riservate relative alla Procedura di </w:t>
      </w:r>
      <w:r w:rsidR="008361B0">
        <w:rPr>
          <w:rFonts w:eastAsia="Times New Roman" w:cs="Arial"/>
          <w:iCs/>
          <w:sz w:val="20"/>
          <w:szCs w:val="20"/>
          <w:lang w:eastAsia="en-US"/>
        </w:rPr>
        <w:t>Gara</w:t>
      </w:r>
      <w:r w:rsidR="00511623" w:rsidRPr="00673F83">
        <w:rPr>
          <w:rFonts w:eastAsia="Times New Roman" w:cs="Arial"/>
          <w:iCs/>
          <w:sz w:val="20"/>
          <w:szCs w:val="20"/>
          <w:lang w:eastAsia="en-US"/>
        </w:rPr>
        <w:t>.</w:t>
      </w:r>
    </w:p>
    <w:p w14:paraId="215E8840" w14:textId="285A13EE" w:rsidR="00511623" w:rsidRPr="0039056C" w:rsidRDefault="00511623" w:rsidP="00673F83">
      <w:pPr>
        <w:numPr>
          <w:ilvl w:val="0"/>
          <w:numId w:val="5"/>
        </w:numPr>
        <w:spacing w:line="276" w:lineRule="auto"/>
        <w:ind w:hanging="720"/>
        <w:jc w:val="both"/>
        <w:rPr>
          <w:rFonts w:eastAsia="Times New Roman" w:cs="Arial"/>
          <w:iCs/>
          <w:sz w:val="20"/>
          <w:szCs w:val="20"/>
          <w:lang w:eastAsia="en-US"/>
        </w:rPr>
      </w:pPr>
      <w:r w:rsidRPr="00673F83">
        <w:rPr>
          <w:rFonts w:cs="Arial"/>
          <w:sz w:val="20"/>
          <w:szCs w:val="20"/>
        </w:rPr>
        <w:t>Il Soggetto Interessato ha richiesto di ottenere informazioni sulla Divisione Ambiente</w:t>
      </w:r>
      <w:r w:rsidR="00B90C5F">
        <w:rPr>
          <w:rFonts w:cs="Arial"/>
          <w:sz w:val="20"/>
          <w:szCs w:val="20"/>
        </w:rPr>
        <w:t xml:space="preserve"> Allargata</w:t>
      </w:r>
      <w:r w:rsidRPr="00673F83">
        <w:rPr>
          <w:rFonts w:cs="Arial"/>
          <w:sz w:val="20"/>
          <w:szCs w:val="20"/>
        </w:rPr>
        <w:t xml:space="preserve"> e</w:t>
      </w:r>
      <w:r w:rsidR="000A5708">
        <w:rPr>
          <w:rFonts w:cs="Arial"/>
          <w:sz w:val="20"/>
          <w:szCs w:val="20"/>
        </w:rPr>
        <w:t>,</w:t>
      </w:r>
      <w:r w:rsidRPr="00673F83">
        <w:rPr>
          <w:rFonts w:cs="Arial"/>
          <w:sz w:val="20"/>
          <w:szCs w:val="20"/>
        </w:rPr>
        <w:t xml:space="preserve"> pertanto</w:t>
      </w:r>
      <w:r w:rsidR="000A5708">
        <w:rPr>
          <w:rFonts w:cs="Arial"/>
          <w:sz w:val="20"/>
          <w:szCs w:val="20"/>
        </w:rPr>
        <w:t>,</w:t>
      </w:r>
      <w:r w:rsidRPr="00673F83">
        <w:rPr>
          <w:rFonts w:cs="Arial"/>
          <w:sz w:val="20"/>
          <w:szCs w:val="20"/>
        </w:rPr>
        <w:t xml:space="preserve"> accetta di mantenere riservate tali informazioni ai termini e alle condizioni di seguito stabiliti.</w:t>
      </w:r>
    </w:p>
    <w:p w14:paraId="3CC444E6" w14:textId="572481F1" w:rsidR="00D45F4C" w:rsidRPr="00673F83" w:rsidRDefault="00D45F4C" w:rsidP="00673F83">
      <w:pPr>
        <w:spacing w:line="276" w:lineRule="auto"/>
        <w:jc w:val="both"/>
        <w:rPr>
          <w:rFonts w:eastAsia="Times New Roman" w:cs="Arial"/>
          <w:iCs/>
          <w:sz w:val="20"/>
          <w:szCs w:val="20"/>
          <w:lang w:eastAsia="en-US"/>
        </w:rPr>
      </w:pPr>
    </w:p>
    <w:p w14:paraId="04004058" w14:textId="2E99F057" w:rsidR="00674103" w:rsidRPr="00673F83" w:rsidRDefault="00674103" w:rsidP="00673F83">
      <w:pP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center"/>
        <w:rPr>
          <w:rFonts w:eastAsia="Times New Roman" w:cs="Arial"/>
          <w:b/>
          <w:bCs/>
          <w:sz w:val="20"/>
          <w:szCs w:val="20"/>
          <w:u w:val="single"/>
        </w:rPr>
      </w:pPr>
      <w:r w:rsidRPr="00673F83">
        <w:rPr>
          <w:rFonts w:eastAsia="Times New Roman" w:cs="Arial"/>
          <w:b/>
          <w:bCs/>
          <w:sz w:val="20"/>
          <w:szCs w:val="20"/>
          <w:u w:val="single"/>
        </w:rPr>
        <w:t>Tutto ciò premesso, si conviene e si stipula quanto segue</w:t>
      </w:r>
    </w:p>
    <w:p w14:paraId="62A601C2" w14:textId="77777777" w:rsidR="00D45F4C" w:rsidRPr="00673F83" w:rsidRDefault="00D45F4C" w:rsidP="00673F83">
      <w:pPr>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eastAsia="Times New Roman" w:cs="Arial"/>
          <w:b/>
          <w:bCs/>
          <w:sz w:val="20"/>
          <w:szCs w:val="20"/>
          <w:u w:val="single"/>
        </w:rPr>
      </w:pPr>
    </w:p>
    <w:p w14:paraId="18B112D0" w14:textId="38F069ED" w:rsidR="00674103" w:rsidRPr="00673F83" w:rsidRDefault="00674103" w:rsidP="00673F83">
      <w:pPr>
        <w:tabs>
          <w:tab w:val="left" w:pos="144"/>
          <w:tab w:val="left" w:pos="720"/>
          <w:tab w:val="left" w:pos="993"/>
          <w:tab w:val="left" w:pos="1584"/>
          <w:tab w:val="left" w:pos="2304"/>
          <w:tab w:val="left" w:pos="3024"/>
          <w:tab w:val="left" w:pos="3744"/>
          <w:tab w:val="left" w:pos="4464"/>
          <w:tab w:val="left" w:pos="5184"/>
          <w:tab w:val="left" w:pos="5904"/>
          <w:tab w:val="left" w:pos="6624"/>
        </w:tabs>
        <w:spacing w:line="276" w:lineRule="auto"/>
        <w:ind w:left="540" w:hanging="540"/>
        <w:rPr>
          <w:rFonts w:eastAsia="Times New Roman" w:cs="Arial"/>
          <w:b/>
          <w:bCs/>
          <w:sz w:val="20"/>
          <w:szCs w:val="20"/>
          <w:u w:val="single"/>
        </w:rPr>
      </w:pPr>
      <w:r w:rsidRPr="00673F83">
        <w:rPr>
          <w:rFonts w:eastAsia="Times New Roman" w:cs="Arial"/>
          <w:b/>
          <w:bCs/>
          <w:sz w:val="20"/>
          <w:szCs w:val="20"/>
        </w:rPr>
        <w:t>1.</w:t>
      </w:r>
      <w:r w:rsidRPr="00673F83">
        <w:rPr>
          <w:rFonts w:eastAsia="Times New Roman" w:cs="Arial"/>
          <w:b/>
          <w:bCs/>
          <w:sz w:val="20"/>
          <w:szCs w:val="20"/>
        </w:rPr>
        <w:tab/>
      </w:r>
      <w:r w:rsidRPr="00673F83">
        <w:rPr>
          <w:rFonts w:eastAsia="Times New Roman" w:cs="Arial"/>
          <w:b/>
          <w:bCs/>
          <w:sz w:val="20"/>
          <w:szCs w:val="20"/>
        </w:rPr>
        <w:tab/>
      </w:r>
      <w:r w:rsidRPr="00673F83">
        <w:rPr>
          <w:rFonts w:eastAsia="Times New Roman" w:cs="Arial"/>
          <w:b/>
          <w:bCs/>
          <w:sz w:val="20"/>
          <w:szCs w:val="20"/>
          <w:u w:val="single"/>
        </w:rPr>
        <w:t>Premesse</w:t>
      </w:r>
    </w:p>
    <w:p w14:paraId="7A1C89E7" w14:textId="77777777" w:rsidR="00D45F4C" w:rsidRPr="00673F83" w:rsidRDefault="00D45F4C" w:rsidP="00673F83">
      <w:pPr>
        <w:tabs>
          <w:tab w:val="left" w:pos="144"/>
          <w:tab w:val="left" w:pos="720"/>
          <w:tab w:val="left" w:pos="993"/>
          <w:tab w:val="left" w:pos="1584"/>
          <w:tab w:val="left" w:pos="2304"/>
          <w:tab w:val="left" w:pos="3024"/>
          <w:tab w:val="left" w:pos="3744"/>
          <w:tab w:val="left" w:pos="4464"/>
          <w:tab w:val="left" w:pos="5184"/>
          <w:tab w:val="left" w:pos="5904"/>
          <w:tab w:val="left" w:pos="6624"/>
        </w:tabs>
        <w:spacing w:line="276" w:lineRule="auto"/>
        <w:ind w:left="540" w:hanging="540"/>
        <w:rPr>
          <w:rFonts w:eastAsia="Times New Roman" w:cs="Arial"/>
          <w:b/>
          <w:bCs/>
          <w:sz w:val="20"/>
          <w:szCs w:val="20"/>
        </w:rPr>
      </w:pPr>
    </w:p>
    <w:p w14:paraId="5C2B7ACB" w14:textId="2A1CD090" w:rsidR="00674103" w:rsidRPr="00673F83" w:rsidRDefault="00674103" w:rsidP="00673F83">
      <w:pPr>
        <w:spacing w:line="276" w:lineRule="auto"/>
        <w:ind w:left="720"/>
        <w:jc w:val="both"/>
        <w:rPr>
          <w:rFonts w:eastAsia="Times New Roman" w:cs="Arial"/>
          <w:sz w:val="20"/>
          <w:szCs w:val="20"/>
        </w:rPr>
      </w:pPr>
      <w:r w:rsidRPr="00673F83">
        <w:rPr>
          <w:rFonts w:eastAsia="Times New Roman" w:cs="Arial"/>
          <w:sz w:val="20"/>
          <w:szCs w:val="20"/>
        </w:rPr>
        <w:t>Le Premesse costituiscono parte integrante e sostanziale dell’Accordo.</w:t>
      </w:r>
    </w:p>
    <w:p w14:paraId="2E79F34A" w14:textId="77777777" w:rsidR="00D45F4C" w:rsidRPr="00673F83" w:rsidRDefault="00D45F4C" w:rsidP="00673F83">
      <w:pPr>
        <w:spacing w:line="276" w:lineRule="auto"/>
        <w:ind w:left="720"/>
        <w:jc w:val="both"/>
        <w:rPr>
          <w:rFonts w:eastAsia="Times New Roman" w:cs="Arial"/>
          <w:sz w:val="20"/>
          <w:szCs w:val="20"/>
        </w:rPr>
      </w:pPr>
    </w:p>
    <w:p w14:paraId="0B12B7A8" w14:textId="17772298" w:rsidR="00674103" w:rsidRPr="00673F83" w:rsidRDefault="00674103" w:rsidP="00673F83">
      <w:pPr>
        <w:spacing w:line="276" w:lineRule="auto"/>
        <w:ind w:left="720" w:hanging="720"/>
        <w:jc w:val="both"/>
        <w:rPr>
          <w:rFonts w:eastAsia="Times New Roman" w:cs="Arial"/>
          <w:b/>
          <w:bCs/>
          <w:sz w:val="20"/>
          <w:szCs w:val="20"/>
          <w:u w:val="single"/>
          <w:lang w:eastAsia="x-none"/>
        </w:rPr>
      </w:pPr>
      <w:r w:rsidRPr="00673F83">
        <w:rPr>
          <w:rFonts w:eastAsia="Times New Roman" w:cs="Arial"/>
          <w:b/>
          <w:bCs/>
          <w:sz w:val="20"/>
          <w:szCs w:val="20"/>
          <w:lang w:eastAsia="x-none"/>
        </w:rPr>
        <w:t>2.</w:t>
      </w:r>
      <w:r w:rsidRPr="00673F83">
        <w:rPr>
          <w:rFonts w:eastAsia="Times New Roman" w:cs="Arial"/>
          <w:b/>
          <w:bCs/>
          <w:sz w:val="20"/>
          <w:szCs w:val="20"/>
          <w:lang w:eastAsia="x-none"/>
        </w:rPr>
        <w:tab/>
      </w:r>
      <w:r w:rsidRPr="00673F83">
        <w:rPr>
          <w:rFonts w:eastAsia="Times New Roman" w:cs="Arial"/>
          <w:b/>
          <w:bCs/>
          <w:sz w:val="20"/>
          <w:szCs w:val="20"/>
          <w:u w:val="single"/>
          <w:lang w:eastAsia="x-none"/>
        </w:rPr>
        <w:t>Oggetto</w:t>
      </w:r>
    </w:p>
    <w:p w14:paraId="5076EA59" w14:textId="77777777" w:rsidR="00D45F4C" w:rsidRPr="00673F83" w:rsidRDefault="00D45F4C" w:rsidP="00673F83">
      <w:pPr>
        <w:spacing w:line="276" w:lineRule="auto"/>
        <w:ind w:left="720" w:hanging="720"/>
        <w:jc w:val="both"/>
        <w:rPr>
          <w:rFonts w:eastAsia="Times New Roman" w:cs="Arial"/>
          <w:b/>
          <w:bCs/>
          <w:sz w:val="20"/>
          <w:szCs w:val="20"/>
          <w:u w:val="single"/>
          <w:lang w:eastAsia="x-none"/>
        </w:rPr>
      </w:pPr>
    </w:p>
    <w:p w14:paraId="681C6FCF" w14:textId="13BFC023" w:rsidR="00674103" w:rsidRPr="00673F83" w:rsidRDefault="00674103"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r w:rsidRPr="00673F83">
        <w:rPr>
          <w:rFonts w:eastAsia="Times New Roman" w:cs="Arial"/>
          <w:iCs/>
          <w:sz w:val="20"/>
          <w:szCs w:val="20"/>
          <w:lang w:eastAsia="en-US"/>
        </w:rPr>
        <w:t xml:space="preserve">Il presente Accordo ha unicamente lo scopo di disciplinare gli obblighi di riservatezza e segretezza cui </w:t>
      </w:r>
      <w:r w:rsidR="00AF4EA6" w:rsidRPr="00673F83">
        <w:rPr>
          <w:rFonts w:eastAsia="Times New Roman" w:cs="Arial"/>
          <w:iCs/>
          <w:sz w:val="20"/>
          <w:szCs w:val="20"/>
          <w:lang w:eastAsia="en-US"/>
        </w:rPr>
        <w:t>è tenuto</w:t>
      </w:r>
      <w:r w:rsidRPr="00673F83">
        <w:rPr>
          <w:rFonts w:eastAsia="Times New Roman" w:cs="Arial"/>
          <w:iCs/>
          <w:sz w:val="20"/>
          <w:szCs w:val="20"/>
          <w:lang w:eastAsia="en-US"/>
        </w:rPr>
        <w:t xml:space="preserve"> i</w:t>
      </w:r>
      <w:r w:rsidR="00AF4EA6" w:rsidRPr="00673F83">
        <w:rPr>
          <w:rFonts w:eastAsia="Times New Roman" w:cs="Arial"/>
          <w:iCs/>
          <w:sz w:val="20"/>
          <w:szCs w:val="20"/>
          <w:lang w:eastAsia="en-US"/>
        </w:rPr>
        <w:t>l</w:t>
      </w:r>
      <w:r w:rsidRPr="00673F83">
        <w:rPr>
          <w:rFonts w:eastAsia="Times New Roman" w:cs="Arial"/>
          <w:iCs/>
          <w:sz w:val="20"/>
          <w:szCs w:val="20"/>
          <w:lang w:eastAsia="en-US"/>
        </w:rPr>
        <w:t xml:space="preserve"> Soggett</w:t>
      </w:r>
      <w:r w:rsidR="00AF4EA6" w:rsidRPr="00673F83">
        <w:rPr>
          <w:rFonts w:eastAsia="Times New Roman" w:cs="Arial"/>
          <w:iCs/>
          <w:sz w:val="20"/>
          <w:szCs w:val="20"/>
          <w:lang w:eastAsia="en-US"/>
        </w:rPr>
        <w:t>o</w:t>
      </w:r>
      <w:r w:rsidRPr="00673F83">
        <w:rPr>
          <w:rFonts w:eastAsia="Times New Roman" w:cs="Arial"/>
          <w:iCs/>
          <w:sz w:val="20"/>
          <w:szCs w:val="20"/>
          <w:lang w:eastAsia="en-US"/>
        </w:rPr>
        <w:t xml:space="preserve"> In</w:t>
      </w:r>
      <w:r w:rsidR="00802029" w:rsidRPr="00673F83">
        <w:rPr>
          <w:rFonts w:eastAsia="Times New Roman" w:cs="Arial"/>
          <w:iCs/>
          <w:sz w:val="20"/>
          <w:szCs w:val="20"/>
          <w:lang w:eastAsia="en-US"/>
        </w:rPr>
        <w:t>teressat</w:t>
      </w:r>
      <w:r w:rsidR="00AF4EA6" w:rsidRPr="00673F83">
        <w:rPr>
          <w:rFonts w:eastAsia="Times New Roman" w:cs="Arial"/>
          <w:iCs/>
          <w:sz w:val="20"/>
          <w:szCs w:val="20"/>
          <w:lang w:eastAsia="en-US"/>
        </w:rPr>
        <w:t>o</w:t>
      </w:r>
      <w:r w:rsidRPr="00673F83">
        <w:rPr>
          <w:rFonts w:eastAsia="Times New Roman" w:cs="Arial"/>
          <w:iCs/>
          <w:sz w:val="20"/>
          <w:szCs w:val="20"/>
          <w:lang w:eastAsia="en-US"/>
        </w:rPr>
        <w:t xml:space="preserve"> in relazione</w:t>
      </w:r>
      <w:r w:rsidR="000F0F4C">
        <w:rPr>
          <w:rFonts w:eastAsia="Times New Roman" w:cs="Arial"/>
          <w:iCs/>
          <w:sz w:val="20"/>
          <w:szCs w:val="20"/>
          <w:lang w:eastAsia="en-US"/>
        </w:rPr>
        <w:t xml:space="preserve"> alla Procedura di </w:t>
      </w:r>
      <w:r w:rsidR="008361B0">
        <w:rPr>
          <w:rFonts w:eastAsia="Times New Roman" w:cs="Arial"/>
          <w:iCs/>
          <w:sz w:val="20"/>
          <w:szCs w:val="20"/>
          <w:lang w:eastAsia="en-US"/>
        </w:rPr>
        <w:t>Gara</w:t>
      </w:r>
      <w:r w:rsidR="000F0F4C">
        <w:rPr>
          <w:rFonts w:eastAsia="Times New Roman" w:cs="Arial"/>
          <w:iCs/>
          <w:sz w:val="20"/>
          <w:szCs w:val="20"/>
          <w:lang w:eastAsia="en-US"/>
        </w:rPr>
        <w:t xml:space="preserve"> e</w:t>
      </w:r>
      <w:r w:rsidRPr="00673F83">
        <w:rPr>
          <w:rFonts w:eastAsia="Times New Roman" w:cs="Arial"/>
          <w:iCs/>
          <w:sz w:val="20"/>
          <w:szCs w:val="20"/>
          <w:lang w:eastAsia="en-US"/>
        </w:rPr>
        <w:t xml:space="preserve"> </w:t>
      </w:r>
      <w:r w:rsidR="00AF4EA6" w:rsidRPr="00673F83">
        <w:rPr>
          <w:rFonts w:eastAsia="Times New Roman" w:cs="Arial"/>
          <w:iCs/>
          <w:sz w:val="20"/>
          <w:szCs w:val="20"/>
          <w:lang w:eastAsia="en-US"/>
        </w:rPr>
        <w:t>alle Informazioni Riservate</w:t>
      </w:r>
      <w:r w:rsidRPr="00673F83">
        <w:rPr>
          <w:rFonts w:eastAsia="Times New Roman" w:cs="Arial"/>
          <w:iCs/>
          <w:sz w:val="20"/>
          <w:szCs w:val="20"/>
          <w:lang w:eastAsia="en-US"/>
        </w:rPr>
        <w:t xml:space="preserve">, come di seguito definite, di cui </w:t>
      </w:r>
      <w:r w:rsidR="00AF4EA6" w:rsidRPr="00673F83">
        <w:rPr>
          <w:rFonts w:eastAsia="Times New Roman" w:cs="Arial"/>
          <w:iCs/>
          <w:sz w:val="20"/>
          <w:szCs w:val="20"/>
          <w:lang w:eastAsia="en-US"/>
        </w:rPr>
        <w:t>il Soggetto Interessato</w:t>
      </w:r>
      <w:r w:rsidRPr="00673F83">
        <w:rPr>
          <w:rFonts w:eastAsia="Times New Roman" w:cs="Arial"/>
          <w:iCs/>
          <w:sz w:val="20"/>
          <w:szCs w:val="20"/>
          <w:lang w:eastAsia="en-US"/>
        </w:rPr>
        <w:t xml:space="preserve"> potrebbe</w:t>
      </w:r>
      <w:r w:rsidR="00AF4EA6" w:rsidRPr="00673F83">
        <w:rPr>
          <w:rFonts w:eastAsia="Times New Roman" w:cs="Arial"/>
          <w:iCs/>
          <w:sz w:val="20"/>
          <w:szCs w:val="20"/>
          <w:lang w:eastAsia="en-US"/>
        </w:rPr>
        <w:t xml:space="preserve"> </w:t>
      </w:r>
      <w:r w:rsidRPr="00673F83">
        <w:rPr>
          <w:rFonts w:eastAsia="Times New Roman" w:cs="Arial"/>
          <w:iCs/>
          <w:sz w:val="20"/>
          <w:szCs w:val="20"/>
          <w:lang w:eastAsia="en-US"/>
        </w:rPr>
        <w:t xml:space="preserve">venire a conoscenza </w:t>
      </w:r>
      <w:r w:rsidR="000F0F4C" w:rsidRPr="000F0F4C">
        <w:rPr>
          <w:rFonts w:eastAsia="Times New Roman" w:cs="Arial"/>
          <w:sz w:val="20"/>
          <w:szCs w:val="20"/>
          <w:lang w:eastAsia="en-US"/>
        </w:rPr>
        <w:t>durante lo svolgimento delle proprie attività</w:t>
      </w:r>
      <w:r w:rsidR="000F0F4C">
        <w:rPr>
          <w:rFonts w:eastAsia="Times New Roman" w:cs="Arial"/>
          <w:sz w:val="20"/>
          <w:szCs w:val="20"/>
          <w:lang w:eastAsia="en-US"/>
        </w:rPr>
        <w:t>.</w:t>
      </w:r>
    </w:p>
    <w:p w14:paraId="50844AC8" w14:textId="77777777" w:rsidR="00AF4EA6" w:rsidRPr="00673F83" w:rsidRDefault="00AF4EA6"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p>
    <w:p w14:paraId="25FA58DA" w14:textId="1E86FDD4" w:rsidR="00674103" w:rsidRPr="00673F83" w:rsidRDefault="00674103" w:rsidP="00673F83">
      <w:pPr>
        <w:spacing w:line="276" w:lineRule="auto"/>
        <w:ind w:left="720" w:hanging="720"/>
        <w:jc w:val="both"/>
        <w:rPr>
          <w:rFonts w:eastAsia="Times New Roman" w:cs="Arial"/>
          <w:b/>
          <w:bCs/>
          <w:sz w:val="20"/>
          <w:szCs w:val="20"/>
          <w:u w:val="single"/>
          <w:lang w:eastAsia="x-none"/>
        </w:rPr>
      </w:pPr>
      <w:r w:rsidRPr="00673F83">
        <w:rPr>
          <w:rFonts w:eastAsia="Times New Roman" w:cs="Arial"/>
          <w:b/>
          <w:bCs/>
          <w:sz w:val="20"/>
          <w:szCs w:val="20"/>
          <w:lang w:eastAsia="x-none"/>
        </w:rPr>
        <w:t>3.</w:t>
      </w:r>
      <w:r w:rsidRPr="00673F83">
        <w:rPr>
          <w:rFonts w:eastAsia="Times New Roman" w:cs="Arial"/>
          <w:b/>
          <w:bCs/>
          <w:sz w:val="20"/>
          <w:szCs w:val="20"/>
          <w:lang w:eastAsia="x-none"/>
        </w:rPr>
        <w:tab/>
      </w:r>
      <w:r w:rsidRPr="00673F83">
        <w:rPr>
          <w:rFonts w:eastAsia="Times New Roman" w:cs="Arial"/>
          <w:b/>
          <w:bCs/>
          <w:sz w:val="20"/>
          <w:szCs w:val="20"/>
          <w:u w:val="single"/>
          <w:lang w:eastAsia="x-none"/>
        </w:rPr>
        <w:t>Informazioni Riservate</w:t>
      </w:r>
    </w:p>
    <w:p w14:paraId="3BC47366" w14:textId="77777777" w:rsidR="00D45F4C" w:rsidRPr="00673F83" w:rsidRDefault="00D45F4C" w:rsidP="00673F83">
      <w:pPr>
        <w:spacing w:line="276" w:lineRule="auto"/>
        <w:ind w:left="720" w:hanging="720"/>
        <w:jc w:val="both"/>
        <w:rPr>
          <w:rFonts w:eastAsia="Times New Roman" w:cs="Arial"/>
          <w:b/>
          <w:bCs/>
          <w:sz w:val="20"/>
          <w:szCs w:val="20"/>
          <w:lang w:eastAsia="x-none"/>
        </w:rPr>
      </w:pPr>
    </w:p>
    <w:p w14:paraId="102F7851" w14:textId="6B5AE184" w:rsidR="00674103" w:rsidRPr="00673F83" w:rsidRDefault="00674103"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r w:rsidRPr="00673F83">
        <w:rPr>
          <w:rFonts w:eastAsia="Times New Roman" w:cs="Arial"/>
          <w:iCs/>
          <w:sz w:val="20"/>
          <w:szCs w:val="20"/>
          <w:lang w:eastAsia="en-US"/>
        </w:rPr>
        <w:t>Ai fini del presente Accordo, per “</w:t>
      </w:r>
      <w:r w:rsidRPr="002C2B6A">
        <w:rPr>
          <w:rFonts w:eastAsia="Times New Roman" w:cs="Arial"/>
          <w:b/>
          <w:iCs/>
          <w:sz w:val="20"/>
          <w:szCs w:val="20"/>
          <w:lang w:eastAsia="en-US"/>
        </w:rPr>
        <w:t>Informazioni Riservate</w:t>
      </w:r>
      <w:r w:rsidRPr="00673F83">
        <w:rPr>
          <w:rFonts w:eastAsia="Times New Roman" w:cs="Arial"/>
          <w:iCs/>
          <w:sz w:val="20"/>
          <w:szCs w:val="20"/>
          <w:lang w:eastAsia="en-US"/>
        </w:rPr>
        <w:t>” si intende qualsiasi informazione, dato, conoscenza</w:t>
      </w:r>
      <w:r w:rsidR="00D9683F">
        <w:rPr>
          <w:rFonts w:eastAsia="Times New Roman" w:cs="Arial"/>
          <w:iCs/>
          <w:sz w:val="20"/>
          <w:szCs w:val="20"/>
          <w:lang w:eastAsia="en-US"/>
        </w:rPr>
        <w:t>,</w:t>
      </w:r>
      <w:r w:rsidRPr="00673F83">
        <w:rPr>
          <w:rFonts w:eastAsia="Times New Roman" w:cs="Arial"/>
          <w:iCs/>
          <w:sz w:val="20"/>
          <w:szCs w:val="20"/>
          <w:lang w:eastAsia="en-US"/>
        </w:rPr>
        <w:t xml:space="preserve"> documento di carattere tecnico o produttivo, know-how, nonché qualsiasi notizia di carattere tecnico, commerciale, di marketing, economico, finanziario ed amministrativo, in qualsiasi forma (scritta, verbale, magnetica o elettronica, mediante visione diretta, ecc.)</w:t>
      </w:r>
      <w:r w:rsidR="003E211C">
        <w:rPr>
          <w:rFonts w:eastAsia="Times New Roman" w:cs="Arial"/>
          <w:iCs/>
          <w:sz w:val="20"/>
          <w:szCs w:val="20"/>
          <w:lang w:eastAsia="en-US"/>
        </w:rPr>
        <w:t xml:space="preserve"> relativa alla Divisione Ambiente Allargata ed alla attività dalla stessa svolta,</w:t>
      </w:r>
      <w:r w:rsidRPr="00673F83">
        <w:rPr>
          <w:rFonts w:eastAsia="Times New Roman" w:cs="Arial"/>
          <w:iCs/>
          <w:sz w:val="20"/>
          <w:szCs w:val="20"/>
          <w:lang w:eastAsia="en-US"/>
        </w:rPr>
        <w:t xml:space="preserve"> della quale </w:t>
      </w:r>
      <w:r w:rsidR="00173C27" w:rsidRPr="00673F83">
        <w:rPr>
          <w:rFonts w:eastAsia="Times New Roman" w:cs="Arial"/>
          <w:iCs/>
          <w:sz w:val="20"/>
          <w:szCs w:val="20"/>
          <w:lang w:eastAsia="en-US"/>
        </w:rPr>
        <w:t>il</w:t>
      </w:r>
      <w:r w:rsidR="00E3422B" w:rsidRPr="00673F83">
        <w:rPr>
          <w:rFonts w:eastAsia="Times New Roman" w:cs="Arial"/>
          <w:iCs/>
          <w:sz w:val="20"/>
          <w:szCs w:val="20"/>
          <w:lang w:eastAsia="en-US"/>
        </w:rPr>
        <w:t xml:space="preserve"> Soggetto</w:t>
      </w:r>
      <w:r w:rsidRPr="00673F83">
        <w:rPr>
          <w:rFonts w:eastAsia="Times New Roman" w:cs="Arial"/>
          <w:iCs/>
          <w:sz w:val="20"/>
          <w:szCs w:val="20"/>
          <w:lang w:eastAsia="en-US"/>
        </w:rPr>
        <w:t xml:space="preserve"> </w:t>
      </w:r>
      <w:r w:rsidR="00E3422B" w:rsidRPr="00673F83">
        <w:rPr>
          <w:rFonts w:eastAsia="Times New Roman" w:cs="Arial"/>
          <w:iCs/>
          <w:sz w:val="20"/>
          <w:szCs w:val="20"/>
          <w:lang w:eastAsia="en-US"/>
        </w:rPr>
        <w:t>Interessato</w:t>
      </w:r>
      <w:r w:rsidRPr="00673F83">
        <w:rPr>
          <w:rFonts w:eastAsia="Times New Roman" w:cs="Arial"/>
          <w:iCs/>
          <w:sz w:val="20"/>
          <w:szCs w:val="20"/>
          <w:lang w:eastAsia="en-US"/>
        </w:rPr>
        <w:t xml:space="preserve"> verr</w:t>
      </w:r>
      <w:r w:rsidR="00E3422B" w:rsidRPr="00673F83">
        <w:rPr>
          <w:rFonts w:eastAsia="Times New Roman" w:cs="Arial"/>
          <w:iCs/>
          <w:sz w:val="20"/>
          <w:szCs w:val="20"/>
          <w:lang w:eastAsia="en-US"/>
        </w:rPr>
        <w:t>à</w:t>
      </w:r>
      <w:r w:rsidRPr="00673F83">
        <w:rPr>
          <w:rFonts w:eastAsia="Times New Roman" w:cs="Arial"/>
          <w:iCs/>
          <w:sz w:val="20"/>
          <w:szCs w:val="20"/>
          <w:lang w:eastAsia="en-US"/>
        </w:rPr>
        <w:t xml:space="preserve"> a conoscenza nell’ambito, o comunque in occasione, del</w:t>
      </w:r>
      <w:r w:rsidR="00AF4EA6" w:rsidRPr="00673F83">
        <w:rPr>
          <w:rFonts w:eastAsia="Times New Roman" w:cs="Arial"/>
          <w:iCs/>
          <w:sz w:val="20"/>
          <w:szCs w:val="20"/>
          <w:lang w:eastAsia="en-US"/>
        </w:rPr>
        <w:t>l</w:t>
      </w:r>
      <w:r w:rsidR="00173C27" w:rsidRPr="00673F83">
        <w:rPr>
          <w:rFonts w:eastAsia="Times New Roman" w:cs="Arial"/>
          <w:iCs/>
          <w:sz w:val="20"/>
          <w:szCs w:val="20"/>
          <w:lang w:eastAsia="en-US"/>
        </w:rPr>
        <w:t xml:space="preserve">a Procedura di </w:t>
      </w:r>
      <w:r w:rsidR="008361B0">
        <w:rPr>
          <w:rFonts w:eastAsia="Times New Roman" w:cs="Arial"/>
          <w:iCs/>
          <w:sz w:val="20"/>
          <w:szCs w:val="20"/>
          <w:lang w:eastAsia="en-US"/>
        </w:rPr>
        <w:t>Gara</w:t>
      </w:r>
      <w:r w:rsidR="00AF4EA6" w:rsidRPr="00673F83">
        <w:rPr>
          <w:rFonts w:eastAsia="Times New Roman" w:cs="Arial"/>
          <w:iCs/>
          <w:sz w:val="20"/>
          <w:szCs w:val="20"/>
          <w:lang w:eastAsia="en-US"/>
        </w:rPr>
        <w:t xml:space="preserve"> </w:t>
      </w:r>
      <w:r w:rsidRPr="00673F83">
        <w:rPr>
          <w:rFonts w:eastAsia="Times New Roman" w:cs="Arial"/>
          <w:iCs/>
          <w:sz w:val="20"/>
          <w:szCs w:val="20"/>
          <w:lang w:eastAsia="en-US"/>
        </w:rPr>
        <w:t>di cui in oggetto.</w:t>
      </w:r>
      <w:r w:rsidR="003E211C">
        <w:rPr>
          <w:rFonts w:eastAsia="Times New Roman" w:cs="Arial"/>
          <w:iCs/>
          <w:sz w:val="20"/>
          <w:szCs w:val="20"/>
          <w:lang w:eastAsia="en-US"/>
        </w:rPr>
        <w:t xml:space="preserve"> Sono da considerarsi altresì Info</w:t>
      </w:r>
      <w:r w:rsidR="0040061C">
        <w:rPr>
          <w:rFonts w:eastAsia="Times New Roman" w:cs="Arial"/>
          <w:iCs/>
          <w:sz w:val="20"/>
          <w:szCs w:val="20"/>
          <w:lang w:eastAsia="en-US"/>
        </w:rPr>
        <w:t>r</w:t>
      </w:r>
      <w:r w:rsidR="003E211C">
        <w:rPr>
          <w:rFonts w:eastAsia="Times New Roman" w:cs="Arial"/>
          <w:iCs/>
          <w:sz w:val="20"/>
          <w:szCs w:val="20"/>
          <w:lang w:eastAsia="en-US"/>
        </w:rPr>
        <w:t>mazioni Riservate ogni notizia</w:t>
      </w:r>
      <w:r w:rsidR="0040061C">
        <w:rPr>
          <w:rFonts w:eastAsia="Times New Roman" w:cs="Arial"/>
          <w:iCs/>
          <w:sz w:val="20"/>
          <w:szCs w:val="20"/>
          <w:lang w:eastAsia="en-US"/>
        </w:rPr>
        <w:t>, informazione, dato o conoscenza comunque inerente alla procedura di vendita</w:t>
      </w:r>
      <w:r w:rsidR="00C60A1C">
        <w:rPr>
          <w:rFonts w:eastAsia="Times New Roman" w:cs="Arial"/>
          <w:iCs/>
          <w:sz w:val="20"/>
          <w:szCs w:val="20"/>
          <w:lang w:eastAsia="en-US"/>
        </w:rPr>
        <w:t xml:space="preserve"> </w:t>
      </w:r>
      <w:r w:rsidR="0040061C">
        <w:rPr>
          <w:rFonts w:eastAsia="Times New Roman" w:cs="Arial"/>
          <w:iCs/>
          <w:sz w:val="20"/>
          <w:szCs w:val="20"/>
          <w:lang w:eastAsia="en-US"/>
        </w:rPr>
        <w:t>ed al suo stato di avanzamento</w:t>
      </w:r>
      <w:r w:rsidR="00C60A1C">
        <w:rPr>
          <w:rFonts w:eastAsia="Times New Roman" w:cs="Arial"/>
          <w:iCs/>
          <w:sz w:val="20"/>
          <w:szCs w:val="20"/>
          <w:lang w:eastAsia="en-US"/>
        </w:rPr>
        <w:t xml:space="preserve"> nonché relativa alle Società del Gruppo</w:t>
      </w:r>
      <w:r w:rsidR="0040061C">
        <w:rPr>
          <w:rFonts w:eastAsia="Times New Roman" w:cs="Arial"/>
          <w:iCs/>
          <w:sz w:val="20"/>
          <w:szCs w:val="20"/>
          <w:lang w:eastAsia="en-US"/>
        </w:rPr>
        <w:t>.</w:t>
      </w:r>
    </w:p>
    <w:p w14:paraId="65BDFAAC" w14:textId="77777777" w:rsidR="00D45F4C" w:rsidRPr="00673F83" w:rsidRDefault="00D45F4C" w:rsidP="00673F83">
      <w:pPr>
        <w:tabs>
          <w:tab w:val="left" w:pos="720"/>
        </w:tabs>
        <w:overflowPunct w:val="0"/>
        <w:autoSpaceDE w:val="0"/>
        <w:autoSpaceDN w:val="0"/>
        <w:adjustRightInd w:val="0"/>
        <w:spacing w:line="276" w:lineRule="auto"/>
        <w:ind w:left="720"/>
        <w:jc w:val="both"/>
        <w:outlineLvl w:val="2"/>
        <w:rPr>
          <w:rFonts w:eastAsia="Times New Roman" w:cs="Arial"/>
          <w:iCs/>
          <w:sz w:val="20"/>
          <w:szCs w:val="20"/>
          <w:lang w:eastAsia="en-US"/>
        </w:rPr>
      </w:pPr>
    </w:p>
    <w:p w14:paraId="08277C18" w14:textId="44467386" w:rsidR="00674103" w:rsidRPr="00673F83" w:rsidRDefault="00674103" w:rsidP="00673F83">
      <w:pPr>
        <w:spacing w:line="276" w:lineRule="auto"/>
        <w:ind w:left="720" w:hanging="720"/>
        <w:jc w:val="both"/>
        <w:rPr>
          <w:rFonts w:eastAsia="Times New Roman" w:cs="Arial"/>
          <w:b/>
          <w:bCs/>
          <w:sz w:val="20"/>
          <w:szCs w:val="20"/>
          <w:u w:val="single"/>
          <w:lang w:eastAsia="x-none"/>
        </w:rPr>
      </w:pPr>
      <w:r w:rsidRPr="00673F83">
        <w:rPr>
          <w:rFonts w:eastAsia="Times New Roman" w:cs="Arial"/>
          <w:b/>
          <w:bCs/>
          <w:sz w:val="20"/>
          <w:szCs w:val="20"/>
          <w:lang w:eastAsia="x-none"/>
        </w:rPr>
        <w:t>4.</w:t>
      </w:r>
      <w:r w:rsidRPr="00673F83">
        <w:rPr>
          <w:rFonts w:eastAsia="Times New Roman" w:cs="Arial"/>
          <w:b/>
          <w:bCs/>
          <w:sz w:val="20"/>
          <w:szCs w:val="20"/>
          <w:lang w:eastAsia="x-none"/>
        </w:rPr>
        <w:tab/>
      </w:r>
      <w:r w:rsidRPr="00673F83">
        <w:rPr>
          <w:rFonts w:eastAsia="Times New Roman" w:cs="Arial"/>
          <w:b/>
          <w:bCs/>
          <w:sz w:val="20"/>
          <w:szCs w:val="20"/>
          <w:u w:val="single"/>
          <w:lang w:eastAsia="x-none"/>
        </w:rPr>
        <w:t>Informazioni escluse</w:t>
      </w:r>
    </w:p>
    <w:p w14:paraId="5DCAA9C1" w14:textId="77777777" w:rsidR="00D45F4C" w:rsidRPr="00673F83" w:rsidRDefault="00D45F4C" w:rsidP="00673F83">
      <w:pPr>
        <w:spacing w:line="276" w:lineRule="auto"/>
        <w:ind w:left="720" w:hanging="720"/>
        <w:jc w:val="both"/>
        <w:rPr>
          <w:rFonts w:eastAsia="Times New Roman" w:cs="Arial"/>
          <w:b/>
          <w:bCs/>
          <w:sz w:val="20"/>
          <w:szCs w:val="20"/>
          <w:lang w:eastAsia="x-none"/>
        </w:rPr>
      </w:pPr>
    </w:p>
    <w:p w14:paraId="080C5278" w14:textId="76193C11" w:rsidR="00D45F4C" w:rsidRPr="00673F83" w:rsidRDefault="00674103" w:rsidP="00984244">
      <w:pPr>
        <w:tabs>
          <w:tab w:val="left" w:pos="2160"/>
        </w:tabs>
        <w:overflowPunct w:val="0"/>
        <w:autoSpaceDE w:val="0"/>
        <w:autoSpaceDN w:val="0"/>
        <w:adjustRightInd w:val="0"/>
        <w:spacing w:line="276" w:lineRule="auto"/>
        <w:ind w:left="709"/>
        <w:jc w:val="both"/>
        <w:outlineLvl w:val="4"/>
        <w:rPr>
          <w:rFonts w:eastAsia="Times New Roman" w:cs="Arial"/>
          <w:sz w:val="20"/>
          <w:szCs w:val="20"/>
          <w:lang w:eastAsia="en-US"/>
        </w:rPr>
      </w:pPr>
      <w:r w:rsidRPr="00673F83">
        <w:rPr>
          <w:rFonts w:eastAsia="Times New Roman" w:cs="Arial"/>
          <w:sz w:val="20"/>
          <w:szCs w:val="20"/>
          <w:lang w:eastAsia="en-US"/>
        </w:rPr>
        <w:t>Le Parti concordano che non saranno ritenute riservate:</w:t>
      </w:r>
    </w:p>
    <w:p w14:paraId="6B6CF800" w14:textId="66AE55C8" w:rsidR="00674103" w:rsidRPr="00673F83" w:rsidRDefault="00674103" w:rsidP="00673F83">
      <w:pPr>
        <w:numPr>
          <w:ilvl w:val="0"/>
          <w:numId w:val="6"/>
        </w:numPr>
        <w:spacing w:line="276" w:lineRule="auto"/>
        <w:ind w:left="1418" w:hanging="709"/>
        <w:jc w:val="both"/>
        <w:rPr>
          <w:rFonts w:eastAsia="Times New Roman" w:cs="Arial"/>
          <w:sz w:val="20"/>
          <w:szCs w:val="20"/>
          <w:lang w:eastAsia="en-US"/>
        </w:rPr>
      </w:pPr>
      <w:r w:rsidRPr="00673F83">
        <w:rPr>
          <w:rFonts w:eastAsia="Times New Roman" w:cs="Arial"/>
          <w:sz w:val="20"/>
          <w:szCs w:val="20"/>
          <w:lang w:eastAsia="en-US"/>
        </w:rPr>
        <w:t>le informazioni di pubblico dominio o divenute tali successivament</w:t>
      </w:r>
      <w:r w:rsidR="00AF4EA6" w:rsidRPr="00673F83">
        <w:rPr>
          <w:rFonts w:eastAsia="Times New Roman" w:cs="Arial"/>
          <w:sz w:val="20"/>
          <w:szCs w:val="20"/>
          <w:lang w:eastAsia="en-US"/>
        </w:rPr>
        <w:t>e alla comunicazione al Soggetto</w:t>
      </w:r>
      <w:r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AF4EA6" w:rsidRPr="00673F83">
        <w:rPr>
          <w:rFonts w:eastAsia="Times New Roman" w:cs="Arial"/>
          <w:sz w:val="20"/>
          <w:szCs w:val="20"/>
          <w:lang w:eastAsia="en-US"/>
        </w:rPr>
        <w:t>o</w:t>
      </w:r>
      <w:r w:rsidR="002543AD">
        <w:rPr>
          <w:rFonts w:eastAsia="Times New Roman" w:cs="Arial"/>
          <w:sz w:val="20"/>
          <w:szCs w:val="20"/>
          <w:lang w:eastAsia="en-US"/>
        </w:rPr>
        <w:t>, restando escluso che la sola pubblicazione in Data Room degli stessi nell'ambito della procedura competitiva possa configurare tale condizione</w:t>
      </w:r>
      <w:r w:rsidRPr="00673F83">
        <w:rPr>
          <w:rFonts w:eastAsia="Times New Roman" w:cs="Arial"/>
          <w:sz w:val="20"/>
          <w:szCs w:val="20"/>
          <w:lang w:eastAsia="en-US"/>
        </w:rPr>
        <w:t>;</w:t>
      </w:r>
    </w:p>
    <w:p w14:paraId="1BE88E28" w14:textId="3A50AF17" w:rsidR="00674103" w:rsidRPr="00673F83" w:rsidRDefault="00674103" w:rsidP="00673F83">
      <w:pPr>
        <w:numPr>
          <w:ilvl w:val="0"/>
          <w:numId w:val="6"/>
        </w:numPr>
        <w:spacing w:line="276" w:lineRule="auto"/>
        <w:ind w:left="1418" w:hanging="709"/>
        <w:jc w:val="both"/>
        <w:rPr>
          <w:rFonts w:eastAsia="Times New Roman" w:cs="Arial"/>
          <w:sz w:val="20"/>
          <w:szCs w:val="20"/>
          <w:lang w:eastAsia="en-US"/>
        </w:rPr>
      </w:pPr>
      <w:r w:rsidRPr="00673F83">
        <w:rPr>
          <w:rFonts w:eastAsia="Times New Roman" w:cs="Arial"/>
          <w:sz w:val="20"/>
          <w:szCs w:val="20"/>
          <w:lang w:eastAsia="en-US"/>
        </w:rPr>
        <w:t>le informazioni che devono essere divulgate in esecuzione di una Legge o di un ordine di un’autorità giurisdizionale. In tal caso i</w:t>
      </w:r>
      <w:r w:rsidR="00AF4EA6" w:rsidRPr="00673F83">
        <w:rPr>
          <w:rFonts w:eastAsia="Times New Roman" w:cs="Arial"/>
          <w:sz w:val="20"/>
          <w:szCs w:val="20"/>
          <w:lang w:eastAsia="en-US"/>
        </w:rPr>
        <w:t>l</w:t>
      </w:r>
      <w:r w:rsidRPr="00673F83">
        <w:rPr>
          <w:rFonts w:eastAsia="Times New Roman" w:cs="Arial"/>
          <w:sz w:val="20"/>
          <w:szCs w:val="20"/>
          <w:lang w:eastAsia="en-US"/>
        </w:rPr>
        <w:t xml:space="preserve"> Soggett</w:t>
      </w:r>
      <w:r w:rsidR="00AF4EA6" w:rsidRPr="00673F83">
        <w:rPr>
          <w:rFonts w:eastAsia="Times New Roman" w:cs="Arial"/>
          <w:sz w:val="20"/>
          <w:szCs w:val="20"/>
          <w:lang w:eastAsia="en-US"/>
        </w:rPr>
        <w:t>o</w:t>
      </w:r>
      <w:r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AF4EA6" w:rsidRPr="00673F83">
        <w:rPr>
          <w:rFonts w:eastAsia="Times New Roman" w:cs="Arial"/>
          <w:sz w:val="20"/>
          <w:szCs w:val="20"/>
          <w:lang w:eastAsia="en-US"/>
        </w:rPr>
        <w:t>o</w:t>
      </w:r>
      <w:r w:rsidRPr="00673F83">
        <w:rPr>
          <w:rFonts w:eastAsia="Times New Roman" w:cs="Arial"/>
          <w:sz w:val="20"/>
          <w:szCs w:val="20"/>
          <w:lang w:eastAsia="en-US"/>
        </w:rPr>
        <w:t xml:space="preserve"> dovr</w:t>
      </w:r>
      <w:r w:rsidR="00AF4EA6" w:rsidRPr="00673F83">
        <w:rPr>
          <w:rFonts w:eastAsia="Times New Roman" w:cs="Arial"/>
          <w:sz w:val="20"/>
          <w:szCs w:val="20"/>
          <w:lang w:eastAsia="en-US"/>
        </w:rPr>
        <w:t>à</w:t>
      </w:r>
      <w:r w:rsidRPr="00673F83">
        <w:rPr>
          <w:rFonts w:eastAsia="Times New Roman" w:cs="Arial"/>
          <w:sz w:val="20"/>
          <w:szCs w:val="20"/>
          <w:lang w:eastAsia="en-US"/>
        </w:rPr>
        <w:t xml:space="preserve"> tempestivamente darne comunicazione per iscritto alla </w:t>
      </w:r>
      <w:r w:rsidR="00802029" w:rsidRPr="00673F83">
        <w:rPr>
          <w:rFonts w:eastAsia="Times New Roman" w:cs="Arial"/>
          <w:sz w:val="20"/>
          <w:szCs w:val="20"/>
          <w:lang w:eastAsia="en-US"/>
        </w:rPr>
        <w:t>Unieco</w:t>
      </w:r>
      <w:r w:rsidRPr="00673F83">
        <w:rPr>
          <w:rFonts w:eastAsia="Times New Roman" w:cs="Arial"/>
          <w:sz w:val="20"/>
          <w:szCs w:val="20"/>
          <w:lang w:eastAsia="en-US"/>
        </w:rPr>
        <w:t xml:space="preserve"> e assisterla per impedire o limitare tale divulgazione. </w:t>
      </w:r>
    </w:p>
    <w:p w14:paraId="1C56EE5A" w14:textId="0A2754CF" w:rsidR="00D45F4C" w:rsidRPr="00673F83" w:rsidRDefault="00D45F4C" w:rsidP="00673F83">
      <w:pPr>
        <w:spacing w:line="276" w:lineRule="auto"/>
        <w:ind w:left="1418"/>
        <w:jc w:val="both"/>
        <w:rPr>
          <w:rFonts w:eastAsia="Times New Roman" w:cs="Arial"/>
          <w:sz w:val="20"/>
          <w:szCs w:val="20"/>
          <w:lang w:eastAsia="en-US"/>
        </w:rPr>
      </w:pPr>
    </w:p>
    <w:p w14:paraId="43A26215" w14:textId="4E02A4D2" w:rsidR="00674103" w:rsidRPr="00673F83" w:rsidRDefault="00674103" w:rsidP="00673F83">
      <w:pPr>
        <w:tabs>
          <w:tab w:val="num" w:pos="709"/>
        </w:tabs>
        <w:spacing w:line="276" w:lineRule="auto"/>
        <w:ind w:left="720" w:hanging="720"/>
        <w:jc w:val="both"/>
        <w:rPr>
          <w:rFonts w:eastAsia="Times New Roman" w:cs="Arial"/>
          <w:b/>
          <w:bCs/>
          <w:sz w:val="20"/>
          <w:szCs w:val="20"/>
          <w:u w:val="single"/>
          <w:lang w:eastAsia="x-none"/>
        </w:rPr>
      </w:pPr>
      <w:r w:rsidRPr="00673F83">
        <w:rPr>
          <w:rFonts w:eastAsia="Times New Roman" w:cs="Arial"/>
          <w:b/>
          <w:bCs/>
          <w:sz w:val="20"/>
          <w:szCs w:val="20"/>
          <w:lang w:eastAsia="x-none"/>
        </w:rPr>
        <w:t>5.</w:t>
      </w:r>
      <w:r w:rsidRPr="00673F83">
        <w:rPr>
          <w:rFonts w:eastAsia="Times New Roman" w:cs="Arial"/>
          <w:b/>
          <w:bCs/>
          <w:sz w:val="20"/>
          <w:szCs w:val="20"/>
          <w:lang w:eastAsia="x-none"/>
        </w:rPr>
        <w:tab/>
      </w:r>
      <w:r w:rsidRPr="00673F83">
        <w:rPr>
          <w:rFonts w:eastAsia="Times New Roman" w:cs="Arial"/>
          <w:b/>
          <w:bCs/>
          <w:sz w:val="20"/>
          <w:szCs w:val="20"/>
          <w:u w:val="single"/>
          <w:lang w:eastAsia="x-none"/>
        </w:rPr>
        <w:t>Obblighi di riservatezza</w:t>
      </w:r>
    </w:p>
    <w:p w14:paraId="5679F9FC" w14:textId="77777777" w:rsidR="00D45F4C" w:rsidRPr="00673F83" w:rsidRDefault="00D45F4C" w:rsidP="00673F83">
      <w:pPr>
        <w:tabs>
          <w:tab w:val="num" w:pos="709"/>
        </w:tabs>
        <w:spacing w:line="276" w:lineRule="auto"/>
        <w:jc w:val="both"/>
        <w:rPr>
          <w:rFonts w:eastAsia="Times New Roman" w:cs="Arial"/>
          <w:b/>
          <w:sz w:val="20"/>
          <w:szCs w:val="20"/>
          <w:u w:val="single"/>
          <w:lang w:eastAsia="x-none"/>
        </w:rPr>
      </w:pPr>
    </w:p>
    <w:p w14:paraId="57103A15" w14:textId="40BDA71D" w:rsidR="00D45F4C" w:rsidRPr="00673F83" w:rsidRDefault="00D45F4C" w:rsidP="00147E2B">
      <w:pPr>
        <w:overflowPunct w:val="0"/>
        <w:autoSpaceDE w:val="0"/>
        <w:autoSpaceDN w:val="0"/>
        <w:adjustRightInd w:val="0"/>
        <w:spacing w:line="276" w:lineRule="auto"/>
        <w:ind w:left="708" w:hanging="708"/>
        <w:jc w:val="both"/>
        <w:outlineLvl w:val="2"/>
        <w:rPr>
          <w:rFonts w:eastAsia="Times New Roman" w:cs="Arial"/>
          <w:iCs/>
          <w:sz w:val="20"/>
          <w:szCs w:val="20"/>
          <w:lang w:eastAsia="en-US"/>
        </w:rPr>
      </w:pPr>
      <w:r w:rsidRPr="00673F83">
        <w:rPr>
          <w:rFonts w:eastAsia="Times New Roman" w:cs="Arial"/>
          <w:iCs/>
          <w:sz w:val="20"/>
          <w:szCs w:val="20"/>
          <w:lang w:eastAsia="en-US"/>
        </w:rPr>
        <w:t>5.1</w:t>
      </w:r>
      <w:r w:rsidRPr="00673F83">
        <w:rPr>
          <w:rFonts w:eastAsia="Times New Roman" w:cs="Arial"/>
          <w:iCs/>
          <w:sz w:val="20"/>
          <w:szCs w:val="20"/>
          <w:lang w:eastAsia="en-US"/>
        </w:rPr>
        <w:tab/>
      </w:r>
      <w:r w:rsidR="00E75655" w:rsidRPr="00673F83">
        <w:rPr>
          <w:rFonts w:eastAsia="Times New Roman" w:cs="Arial"/>
          <w:iCs/>
          <w:sz w:val="20"/>
          <w:szCs w:val="20"/>
          <w:lang w:eastAsia="en-US"/>
        </w:rPr>
        <w:t xml:space="preserve">Con il presente Accordo, il Soggetto Interessato riconosce e conviene che le Informazioni </w:t>
      </w:r>
      <w:r w:rsidR="00331C6C" w:rsidRPr="00673F83">
        <w:rPr>
          <w:rFonts w:eastAsia="Times New Roman" w:cs="Arial"/>
          <w:iCs/>
          <w:sz w:val="20"/>
          <w:szCs w:val="20"/>
          <w:lang w:eastAsia="en-US"/>
        </w:rPr>
        <w:t>Riservate</w:t>
      </w:r>
      <w:r w:rsidR="00E75655" w:rsidRPr="00673F83">
        <w:rPr>
          <w:rFonts w:eastAsia="Times New Roman" w:cs="Arial"/>
          <w:iCs/>
          <w:sz w:val="20"/>
          <w:szCs w:val="20"/>
          <w:lang w:eastAsia="en-US"/>
        </w:rPr>
        <w:t xml:space="preserve"> sono di proprietà esclusiva</w:t>
      </w:r>
      <w:r w:rsidR="00AF4EA6" w:rsidRPr="00673F83">
        <w:rPr>
          <w:rFonts w:eastAsia="Times New Roman" w:cs="Arial"/>
          <w:iCs/>
          <w:sz w:val="20"/>
          <w:szCs w:val="20"/>
          <w:lang w:eastAsia="en-US"/>
        </w:rPr>
        <w:t xml:space="preserve"> di Uniec</w:t>
      </w:r>
      <w:r w:rsidR="00E3422B" w:rsidRPr="00673F83">
        <w:rPr>
          <w:rFonts w:eastAsia="Times New Roman" w:cs="Arial"/>
          <w:iCs/>
          <w:sz w:val="20"/>
          <w:szCs w:val="20"/>
          <w:lang w:eastAsia="en-US"/>
        </w:rPr>
        <w:t>o</w:t>
      </w:r>
      <w:r w:rsidR="009A5C4E">
        <w:rPr>
          <w:rFonts w:eastAsia="Times New Roman" w:cs="Arial"/>
          <w:iCs/>
          <w:sz w:val="20"/>
          <w:szCs w:val="20"/>
          <w:lang w:eastAsia="en-US"/>
        </w:rPr>
        <w:t xml:space="preserve"> e/o delle Società del Gruppo </w:t>
      </w:r>
      <w:r w:rsidR="00E75655" w:rsidRPr="00673F83">
        <w:rPr>
          <w:rFonts w:eastAsia="Times New Roman" w:cs="Arial"/>
          <w:iCs/>
          <w:sz w:val="20"/>
          <w:szCs w:val="20"/>
          <w:lang w:eastAsia="en-US"/>
        </w:rPr>
        <w:t xml:space="preserve">e contestualmente si impegna a: </w:t>
      </w:r>
    </w:p>
    <w:p w14:paraId="67D974B2" w14:textId="7E3EFE36" w:rsidR="00331C6C" w:rsidRPr="00673F83" w:rsidRDefault="00E75655" w:rsidP="00673F83">
      <w:pPr>
        <w:pStyle w:val="ListParagraph"/>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mantenere le Informazioni </w:t>
      </w:r>
      <w:r w:rsidR="00AF4EA6" w:rsidRPr="00673F83">
        <w:rPr>
          <w:rFonts w:ascii="Arial" w:eastAsia="Times New Roman" w:hAnsi="Arial" w:cs="Arial"/>
          <w:iCs/>
          <w:sz w:val="20"/>
          <w:szCs w:val="20"/>
        </w:rPr>
        <w:t>Riservate</w:t>
      </w:r>
      <w:r w:rsidRPr="00673F83">
        <w:rPr>
          <w:rFonts w:ascii="Arial" w:eastAsia="Times New Roman" w:hAnsi="Arial" w:cs="Arial"/>
          <w:iCs/>
          <w:sz w:val="20"/>
          <w:szCs w:val="20"/>
        </w:rPr>
        <w:t xml:space="preserve"> strettamente</w:t>
      </w:r>
      <w:r w:rsidR="00331C6C" w:rsidRPr="00673F83">
        <w:rPr>
          <w:rFonts w:ascii="Arial" w:eastAsia="Times New Roman" w:hAnsi="Arial" w:cs="Arial"/>
          <w:iCs/>
          <w:sz w:val="20"/>
          <w:szCs w:val="20"/>
        </w:rPr>
        <w:t xml:space="preserve"> riservate e confidenziali; </w:t>
      </w:r>
    </w:p>
    <w:p w14:paraId="1A74984C" w14:textId="4E769078" w:rsidR="00331C6C" w:rsidRPr="00673F83" w:rsidRDefault="00E75655" w:rsidP="00673F83">
      <w:pPr>
        <w:pStyle w:val="ListParagraph"/>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adottare, a proprie spese, ogni misura necessaria allo scopo di mantenere la titolarità, nonché la riservatezza, delle Informazioni</w:t>
      </w:r>
      <w:r w:rsidR="00AF4EA6" w:rsidRPr="00673F83">
        <w:rPr>
          <w:rFonts w:ascii="Arial" w:eastAsia="Times New Roman" w:hAnsi="Arial" w:cs="Arial"/>
          <w:iCs/>
          <w:sz w:val="20"/>
          <w:szCs w:val="20"/>
        </w:rPr>
        <w:t xml:space="preserve"> Riservate</w:t>
      </w:r>
      <w:r w:rsidRPr="00673F83">
        <w:rPr>
          <w:rFonts w:ascii="Arial" w:eastAsia="Times New Roman" w:hAnsi="Arial" w:cs="Arial"/>
          <w:iCs/>
          <w:sz w:val="20"/>
          <w:szCs w:val="20"/>
        </w:rPr>
        <w:t xml:space="preserve"> a favore </w:t>
      </w:r>
      <w:r w:rsidR="00AF4EA6" w:rsidRPr="00673F83">
        <w:rPr>
          <w:rFonts w:ascii="Arial" w:eastAsia="Times New Roman" w:hAnsi="Arial" w:cs="Arial"/>
          <w:iCs/>
          <w:sz w:val="20"/>
          <w:szCs w:val="20"/>
        </w:rPr>
        <w:t>di Unieco</w:t>
      </w:r>
      <w:r w:rsidR="00C60A1C">
        <w:rPr>
          <w:rFonts w:ascii="Arial" w:eastAsia="Times New Roman" w:hAnsi="Arial" w:cs="Arial"/>
          <w:iCs/>
          <w:sz w:val="20"/>
          <w:szCs w:val="20"/>
        </w:rPr>
        <w:t xml:space="preserve"> e/o delle Società del Gruppo</w:t>
      </w:r>
      <w:r w:rsidRPr="00673F83">
        <w:rPr>
          <w:rFonts w:ascii="Arial" w:eastAsia="Times New Roman" w:hAnsi="Arial" w:cs="Arial"/>
          <w:iCs/>
          <w:sz w:val="20"/>
          <w:szCs w:val="20"/>
        </w:rPr>
        <w:t xml:space="preserve">; </w:t>
      </w:r>
    </w:p>
    <w:p w14:paraId="40FE2221" w14:textId="0A7CC020" w:rsidR="00D45F4C" w:rsidRPr="00673F83" w:rsidRDefault="00E75655" w:rsidP="00673F83">
      <w:pPr>
        <w:pStyle w:val="ListParagraph"/>
        <w:numPr>
          <w:ilvl w:val="0"/>
          <w:numId w:val="9"/>
        </w:numPr>
        <w:overflowPunct w:val="0"/>
        <w:autoSpaceDE w:val="0"/>
        <w:autoSpaceDN w:val="0"/>
        <w:adjustRightInd w:val="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utilizzare le Informazioni </w:t>
      </w:r>
      <w:r w:rsidR="00AF4EA6" w:rsidRPr="00673F83">
        <w:rPr>
          <w:rFonts w:ascii="Arial" w:eastAsia="Times New Roman" w:hAnsi="Arial" w:cs="Arial"/>
          <w:iCs/>
          <w:sz w:val="20"/>
          <w:szCs w:val="20"/>
        </w:rPr>
        <w:t xml:space="preserve">Riservate </w:t>
      </w:r>
      <w:r w:rsidRPr="00673F83">
        <w:rPr>
          <w:rFonts w:ascii="Arial" w:eastAsia="Times New Roman" w:hAnsi="Arial" w:cs="Arial"/>
          <w:iCs/>
          <w:sz w:val="20"/>
          <w:szCs w:val="20"/>
        </w:rPr>
        <w:t xml:space="preserve">esclusivamente ai fini della attività di </w:t>
      </w:r>
      <w:r w:rsidRPr="00673F83">
        <w:rPr>
          <w:rFonts w:ascii="Arial" w:eastAsia="Times New Roman" w:hAnsi="Arial" w:cs="Arial"/>
          <w:i/>
          <w:iCs/>
          <w:sz w:val="20"/>
          <w:szCs w:val="20"/>
        </w:rPr>
        <w:t>due diligence</w:t>
      </w:r>
      <w:r w:rsidRPr="00673F83">
        <w:rPr>
          <w:rFonts w:ascii="Arial" w:eastAsia="Times New Roman" w:hAnsi="Arial" w:cs="Arial"/>
          <w:iCs/>
          <w:sz w:val="20"/>
          <w:szCs w:val="20"/>
        </w:rPr>
        <w:t xml:space="preserve">; e </w:t>
      </w:r>
    </w:p>
    <w:p w14:paraId="2C30111F" w14:textId="25BFC829" w:rsidR="00D45F4C" w:rsidRDefault="00E75655" w:rsidP="00147E2B">
      <w:pPr>
        <w:pStyle w:val="ListParagraph"/>
        <w:numPr>
          <w:ilvl w:val="0"/>
          <w:numId w:val="9"/>
        </w:numPr>
        <w:overflowPunct w:val="0"/>
        <w:autoSpaceDE w:val="0"/>
        <w:autoSpaceDN w:val="0"/>
        <w:adjustRightInd w:val="0"/>
        <w:spacing w:after="0"/>
        <w:ind w:left="1134" w:hanging="425"/>
        <w:jc w:val="both"/>
        <w:outlineLvl w:val="2"/>
        <w:rPr>
          <w:rFonts w:ascii="Arial" w:eastAsia="Times New Roman" w:hAnsi="Arial" w:cs="Arial"/>
          <w:iCs/>
          <w:sz w:val="20"/>
          <w:szCs w:val="20"/>
        </w:rPr>
      </w:pPr>
      <w:r w:rsidRPr="00673F83">
        <w:rPr>
          <w:rFonts w:ascii="Arial" w:eastAsia="Times New Roman" w:hAnsi="Arial" w:cs="Arial"/>
          <w:iCs/>
          <w:sz w:val="20"/>
          <w:szCs w:val="20"/>
        </w:rPr>
        <w:t xml:space="preserve">non utilizzare le Informazioni </w:t>
      </w:r>
      <w:r w:rsidR="00AF4EA6" w:rsidRPr="00673F83">
        <w:rPr>
          <w:rFonts w:ascii="Arial" w:eastAsia="Times New Roman" w:hAnsi="Arial" w:cs="Arial"/>
          <w:iCs/>
          <w:sz w:val="20"/>
          <w:szCs w:val="20"/>
        </w:rPr>
        <w:t>Riservate</w:t>
      </w:r>
      <w:r w:rsidRPr="00673F83">
        <w:rPr>
          <w:rFonts w:ascii="Arial" w:eastAsia="Times New Roman" w:hAnsi="Arial" w:cs="Arial"/>
          <w:iCs/>
          <w:sz w:val="20"/>
          <w:szCs w:val="20"/>
        </w:rPr>
        <w:t xml:space="preserve"> per fini diversi d</w:t>
      </w:r>
      <w:r w:rsidR="00AF4EA6" w:rsidRPr="00673F83">
        <w:rPr>
          <w:rFonts w:ascii="Arial" w:eastAsia="Times New Roman" w:hAnsi="Arial" w:cs="Arial"/>
          <w:iCs/>
          <w:sz w:val="20"/>
          <w:szCs w:val="20"/>
        </w:rPr>
        <w:t>a quanto specificato nel precedente punto (iii)</w:t>
      </w:r>
      <w:r w:rsidRPr="00673F83">
        <w:rPr>
          <w:rFonts w:ascii="Arial" w:eastAsia="Times New Roman" w:hAnsi="Arial" w:cs="Arial"/>
          <w:iCs/>
          <w:sz w:val="20"/>
          <w:szCs w:val="20"/>
        </w:rPr>
        <w:t xml:space="preserve">. </w:t>
      </w:r>
    </w:p>
    <w:p w14:paraId="496E8D1C" w14:textId="77777777" w:rsidR="00147E2B" w:rsidRPr="00673F83" w:rsidRDefault="00147E2B" w:rsidP="00147E2B">
      <w:pPr>
        <w:pStyle w:val="ListParagraph"/>
        <w:overflowPunct w:val="0"/>
        <w:autoSpaceDE w:val="0"/>
        <w:autoSpaceDN w:val="0"/>
        <w:adjustRightInd w:val="0"/>
        <w:spacing w:after="0"/>
        <w:ind w:left="1134"/>
        <w:jc w:val="both"/>
        <w:outlineLvl w:val="2"/>
        <w:rPr>
          <w:rFonts w:ascii="Arial" w:eastAsia="Times New Roman" w:hAnsi="Arial" w:cs="Arial"/>
          <w:iCs/>
          <w:sz w:val="20"/>
          <w:szCs w:val="20"/>
        </w:rPr>
      </w:pPr>
    </w:p>
    <w:p w14:paraId="6DF99920" w14:textId="34C38CBE" w:rsidR="0080065E" w:rsidRDefault="00D45F4C" w:rsidP="00147E2B">
      <w:pPr>
        <w:pStyle w:val="Heading3"/>
        <w:numPr>
          <w:ilvl w:val="0"/>
          <w:numId w:val="0"/>
        </w:numPr>
        <w:tabs>
          <w:tab w:val="clear" w:pos="720"/>
        </w:tabs>
        <w:spacing w:before="0" w:after="0" w:line="276" w:lineRule="auto"/>
        <w:ind w:left="708" w:hanging="708"/>
        <w:rPr>
          <w:lang w:val="it-IT"/>
        </w:rPr>
      </w:pPr>
      <w:r w:rsidRPr="000F0F4C">
        <w:rPr>
          <w:iCs/>
          <w:lang w:val="it-IT"/>
        </w:rPr>
        <w:t>5.2</w:t>
      </w:r>
      <w:r w:rsidRPr="000F0F4C">
        <w:rPr>
          <w:iCs/>
          <w:lang w:val="it-IT"/>
        </w:rPr>
        <w:tab/>
      </w:r>
      <w:r w:rsidR="000F0F4C" w:rsidRPr="000F0F4C">
        <w:rPr>
          <w:iCs/>
          <w:lang w:val="it-IT"/>
        </w:rPr>
        <w:t>Le Informazioni Riservate dovranno e potranno essere utilizzate dai Soggetti In</w:t>
      </w:r>
      <w:r w:rsidR="00CB7841">
        <w:rPr>
          <w:iCs/>
          <w:lang w:val="it-IT"/>
        </w:rPr>
        <w:t>teressati</w:t>
      </w:r>
      <w:r w:rsidR="000F0F4C" w:rsidRPr="000F0F4C">
        <w:rPr>
          <w:iCs/>
          <w:lang w:val="it-IT"/>
        </w:rPr>
        <w:t xml:space="preserve"> esclusivamente nella misura in cui ciò sia strettamente necessario per lo svolgime</w:t>
      </w:r>
      <w:r w:rsidR="00EE2CA8">
        <w:rPr>
          <w:iCs/>
          <w:lang w:val="it-IT"/>
        </w:rPr>
        <w:t xml:space="preserve">nto delle attività relative alla Procedura di </w:t>
      </w:r>
      <w:r w:rsidR="008361B0">
        <w:rPr>
          <w:iCs/>
          <w:lang w:val="it-IT"/>
        </w:rPr>
        <w:t>Gara</w:t>
      </w:r>
      <w:r w:rsidR="000F0F4C" w:rsidRPr="000F0F4C">
        <w:rPr>
          <w:iCs/>
          <w:lang w:val="it-IT"/>
        </w:rPr>
        <w:t xml:space="preserve">, con modalità tali da non compromettere in alcun modo il carattere della riservatezza o da arrecare danno </w:t>
      </w:r>
      <w:r w:rsidR="00EE2CA8">
        <w:rPr>
          <w:iCs/>
          <w:lang w:val="it-IT"/>
        </w:rPr>
        <w:t>a Unieco</w:t>
      </w:r>
      <w:r w:rsidR="00C60A1C">
        <w:rPr>
          <w:iCs/>
          <w:lang w:val="it-IT"/>
        </w:rPr>
        <w:t xml:space="preserve"> </w:t>
      </w:r>
      <w:r w:rsidR="00C60A1C" w:rsidRPr="00C60A1C">
        <w:rPr>
          <w:iCs/>
          <w:lang w:val="it-IT"/>
        </w:rPr>
        <w:t>e/o delle Società del Gruppo</w:t>
      </w:r>
      <w:r w:rsidR="000F0F4C" w:rsidRPr="000F0F4C">
        <w:rPr>
          <w:iCs/>
          <w:lang w:val="it-IT"/>
        </w:rPr>
        <w:t>.</w:t>
      </w:r>
      <w:r w:rsidR="000F0F4C" w:rsidRPr="000B20E2">
        <w:rPr>
          <w:lang w:val="it-IT"/>
        </w:rPr>
        <w:t xml:space="preserve"> </w:t>
      </w:r>
    </w:p>
    <w:p w14:paraId="26537593" w14:textId="77777777" w:rsidR="000F0F4C" w:rsidRPr="000F0F4C" w:rsidRDefault="000F0F4C" w:rsidP="000F0F4C">
      <w:pPr>
        <w:pStyle w:val="Heading3"/>
        <w:numPr>
          <w:ilvl w:val="0"/>
          <w:numId w:val="0"/>
        </w:numPr>
        <w:tabs>
          <w:tab w:val="clear" w:pos="720"/>
        </w:tabs>
        <w:spacing w:before="0" w:after="0" w:line="276" w:lineRule="auto"/>
        <w:ind w:left="708" w:hanging="708"/>
        <w:rPr>
          <w:lang w:val="it-IT"/>
        </w:rPr>
      </w:pPr>
    </w:p>
    <w:p w14:paraId="1D941EB9" w14:textId="55CD4DA8" w:rsidR="0080065E" w:rsidRPr="00673F83" w:rsidRDefault="0080065E" w:rsidP="000F0F4C">
      <w:pPr>
        <w:overflowPunct w:val="0"/>
        <w:autoSpaceDE w:val="0"/>
        <w:autoSpaceDN w:val="0"/>
        <w:adjustRightInd w:val="0"/>
        <w:spacing w:line="276" w:lineRule="auto"/>
        <w:ind w:left="708" w:hanging="708"/>
        <w:jc w:val="both"/>
        <w:outlineLvl w:val="2"/>
        <w:rPr>
          <w:rFonts w:eastAsia="Times New Roman" w:cs="Arial"/>
          <w:iCs/>
          <w:sz w:val="20"/>
          <w:szCs w:val="20"/>
          <w:lang w:eastAsia="en-US"/>
        </w:rPr>
      </w:pPr>
      <w:r w:rsidRPr="00673F83">
        <w:rPr>
          <w:rFonts w:eastAsia="Times New Roman" w:cs="Arial"/>
          <w:iCs/>
          <w:sz w:val="20"/>
          <w:szCs w:val="20"/>
          <w:lang w:eastAsia="en-US"/>
        </w:rPr>
        <w:t>5.4</w:t>
      </w:r>
      <w:r w:rsidRPr="00673F83">
        <w:rPr>
          <w:rFonts w:eastAsia="Times New Roman" w:cs="Arial"/>
          <w:iCs/>
          <w:sz w:val="20"/>
          <w:szCs w:val="20"/>
          <w:lang w:eastAsia="en-US"/>
        </w:rPr>
        <w:tab/>
        <w:t>In ogni caso, il Soggetto Interessato garantisce, anche ai sensi dell’art. 1381 c.c., che i medesimi obblighi di riservatezza e segretezza siano osservati dai propri collaboratori, dipendenti, ausiliari, agenti, professionisti e/o dagli altri soggetti, che, nel corso e/o a causa delle attività di cui in premessa, verranno a conoscenza delle Informazioni Riservate.</w:t>
      </w:r>
    </w:p>
    <w:p w14:paraId="424E1DE5" w14:textId="1B74428F" w:rsidR="00D45F4C" w:rsidRPr="00673F83" w:rsidRDefault="00D45F4C" w:rsidP="00673F83">
      <w:pPr>
        <w:overflowPunct w:val="0"/>
        <w:autoSpaceDE w:val="0"/>
        <w:autoSpaceDN w:val="0"/>
        <w:adjustRightInd w:val="0"/>
        <w:spacing w:line="276" w:lineRule="auto"/>
        <w:jc w:val="both"/>
        <w:outlineLvl w:val="2"/>
        <w:rPr>
          <w:rFonts w:eastAsia="Times New Roman" w:cs="Arial"/>
          <w:iCs/>
          <w:sz w:val="20"/>
          <w:szCs w:val="20"/>
          <w:lang w:eastAsia="en-US"/>
        </w:rPr>
      </w:pPr>
    </w:p>
    <w:p w14:paraId="56AEAABD" w14:textId="49DDA292" w:rsidR="00674103" w:rsidRPr="00B7706E" w:rsidRDefault="00674103" w:rsidP="00673F83">
      <w:pPr>
        <w:tabs>
          <w:tab w:val="num" w:pos="709"/>
        </w:tabs>
        <w:spacing w:line="276" w:lineRule="auto"/>
        <w:ind w:left="720" w:hanging="720"/>
        <w:jc w:val="both"/>
        <w:rPr>
          <w:rFonts w:eastAsia="Times New Roman" w:cs="Arial"/>
          <w:b/>
          <w:bCs/>
          <w:sz w:val="20"/>
          <w:szCs w:val="20"/>
          <w:u w:val="single"/>
          <w:lang w:eastAsia="x-none"/>
        </w:rPr>
      </w:pPr>
      <w:bookmarkStart w:id="1" w:name="_Toc462824366"/>
      <w:r w:rsidRPr="00673F83">
        <w:rPr>
          <w:rFonts w:eastAsia="Times New Roman" w:cs="Arial"/>
          <w:b/>
          <w:bCs/>
          <w:sz w:val="20"/>
          <w:szCs w:val="20"/>
          <w:lang w:eastAsia="x-none"/>
        </w:rPr>
        <w:t>6.</w:t>
      </w:r>
      <w:r w:rsidRPr="00673F83">
        <w:rPr>
          <w:rFonts w:eastAsia="Times New Roman" w:cs="Arial"/>
          <w:b/>
          <w:bCs/>
          <w:sz w:val="20"/>
          <w:szCs w:val="20"/>
          <w:lang w:eastAsia="x-none"/>
        </w:rPr>
        <w:tab/>
      </w:r>
      <w:r w:rsidRPr="00B7706E">
        <w:rPr>
          <w:rFonts w:eastAsia="Times New Roman" w:cs="Arial"/>
          <w:b/>
          <w:bCs/>
          <w:sz w:val="20"/>
          <w:szCs w:val="20"/>
          <w:u w:val="single"/>
          <w:lang w:eastAsia="x-none"/>
        </w:rPr>
        <w:t>Durata del vincolo di riservatezza</w:t>
      </w:r>
      <w:bookmarkEnd w:id="1"/>
    </w:p>
    <w:p w14:paraId="56B2A6B6" w14:textId="77777777" w:rsidR="00D45F4C" w:rsidRPr="00673F83" w:rsidRDefault="00D45F4C" w:rsidP="00673F83">
      <w:pPr>
        <w:tabs>
          <w:tab w:val="num" w:pos="709"/>
        </w:tabs>
        <w:spacing w:line="276" w:lineRule="auto"/>
        <w:ind w:left="720" w:hanging="720"/>
        <w:jc w:val="both"/>
        <w:rPr>
          <w:rFonts w:eastAsia="Times New Roman" w:cs="Arial"/>
          <w:b/>
          <w:bCs/>
          <w:sz w:val="20"/>
          <w:szCs w:val="20"/>
          <w:lang w:eastAsia="x-none"/>
        </w:rPr>
      </w:pPr>
    </w:p>
    <w:p w14:paraId="102E9B37" w14:textId="19D245CA" w:rsidR="00D45F4C" w:rsidRDefault="00674103" w:rsidP="000F0F4C">
      <w:pPr>
        <w:pStyle w:val="Heading3"/>
        <w:numPr>
          <w:ilvl w:val="0"/>
          <w:numId w:val="0"/>
        </w:numPr>
        <w:tabs>
          <w:tab w:val="clear" w:pos="720"/>
        </w:tabs>
        <w:spacing w:before="0" w:after="0" w:line="276" w:lineRule="auto"/>
        <w:ind w:left="708" w:hanging="708"/>
        <w:rPr>
          <w:lang w:val="it-IT"/>
        </w:rPr>
      </w:pPr>
      <w:r w:rsidRPr="000F0F4C">
        <w:rPr>
          <w:lang w:val="it-IT"/>
        </w:rPr>
        <w:t>6.1</w:t>
      </w:r>
      <w:r w:rsidRPr="000F0F4C">
        <w:rPr>
          <w:lang w:val="it-IT"/>
        </w:rPr>
        <w:tab/>
        <w:t>L’obb</w:t>
      </w:r>
      <w:r w:rsidR="00266330" w:rsidRPr="000F0F4C">
        <w:rPr>
          <w:lang w:val="it-IT"/>
        </w:rPr>
        <w:t>ligo di riservatezza assunto dal</w:t>
      </w:r>
      <w:r w:rsidRPr="000F0F4C">
        <w:rPr>
          <w:lang w:val="it-IT"/>
        </w:rPr>
        <w:t xml:space="preserve"> Soggett</w:t>
      </w:r>
      <w:r w:rsidR="00266330" w:rsidRPr="000F0F4C">
        <w:rPr>
          <w:lang w:val="it-IT"/>
        </w:rPr>
        <w:t>o</w:t>
      </w:r>
      <w:r w:rsidRPr="000F0F4C">
        <w:rPr>
          <w:lang w:val="it-IT"/>
        </w:rPr>
        <w:t xml:space="preserve"> </w:t>
      </w:r>
      <w:r w:rsidR="00802029" w:rsidRPr="000F0F4C">
        <w:rPr>
          <w:lang w:val="it-IT"/>
        </w:rPr>
        <w:t>Interessat</w:t>
      </w:r>
      <w:r w:rsidR="00266330" w:rsidRPr="000F0F4C">
        <w:rPr>
          <w:lang w:val="it-IT"/>
        </w:rPr>
        <w:t>o</w:t>
      </w:r>
      <w:r w:rsidRPr="000F0F4C">
        <w:rPr>
          <w:lang w:val="it-IT"/>
        </w:rPr>
        <w:t xml:space="preserve"> in forza del presente Ac</w:t>
      </w:r>
      <w:r w:rsidR="008B543B">
        <w:rPr>
          <w:lang w:val="it-IT"/>
        </w:rPr>
        <w:t>cordo avrà</w:t>
      </w:r>
      <w:r w:rsidR="00266330" w:rsidRPr="000F0F4C">
        <w:rPr>
          <w:lang w:val="it-IT"/>
        </w:rPr>
        <w:t xml:space="preserve"> </w:t>
      </w:r>
      <w:r w:rsidR="003E211C">
        <w:rPr>
          <w:lang w:val="it-IT"/>
        </w:rPr>
        <w:t>efficacia</w:t>
      </w:r>
      <w:r w:rsidR="00266330" w:rsidRPr="000F0F4C">
        <w:rPr>
          <w:lang w:val="it-IT"/>
        </w:rPr>
        <w:t xml:space="preserve"> a decorrere dalla data di </w:t>
      </w:r>
      <w:r w:rsidR="008B543B">
        <w:rPr>
          <w:lang w:val="it-IT"/>
        </w:rPr>
        <w:t>sottoscrizione</w:t>
      </w:r>
      <w:r w:rsidR="00266330" w:rsidRPr="000F0F4C">
        <w:rPr>
          <w:lang w:val="it-IT"/>
        </w:rPr>
        <w:t xml:space="preserve"> sino al</w:t>
      </w:r>
      <w:r w:rsidR="003E211C">
        <w:rPr>
          <w:lang w:val="it-IT"/>
        </w:rPr>
        <w:t>lo scadere del termine di due anni,</w:t>
      </w:r>
      <w:r w:rsidR="00266330" w:rsidRPr="000F0F4C">
        <w:rPr>
          <w:lang w:val="it-IT"/>
        </w:rPr>
        <w:t xml:space="preserve"> termine</w:t>
      </w:r>
      <w:r w:rsidR="003E211C">
        <w:rPr>
          <w:lang w:val="it-IT"/>
        </w:rPr>
        <w:t xml:space="preserve"> decorrente dalla data di completamento</w:t>
      </w:r>
      <w:r w:rsidR="00266330" w:rsidRPr="000F0F4C">
        <w:rPr>
          <w:lang w:val="it-IT"/>
        </w:rPr>
        <w:t xml:space="preserve"> della P</w:t>
      </w:r>
      <w:r w:rsidRPr="000F0F4C">
        <w:rPr>
          <w:lang w:val="it-IT"/>
        </w:rPr>
        <w:t xml:space="preserve">rocedura di </w:t>
      </w:r>
      <w:r w:rsidR="008361B0">
        <w:rPr>
          <w:lang w:val="it-IT"/>
        </w:rPr>
        <w:t>Gara</w:t>
      </w:r>
      <w:r w:rsidR="003E211C">
        <w:rPr>
          <w:lang w:val="it-IT"/>
        </w:rPr>
        <w:t xml:space="preserve">, intendendosi per tale </w:t>
      </w:r>
      <w:r w:rsidR="008B543B">
        <w:rPr>
          <w:lang w:val="it-IT"/>
        </w:rPr>
        <w:t>la</w:t>
      </w:r>
      <w:r w:rsidRPr="000F0F4C">
        <w:rPr>
          <w:lang w:val="it-IT"/>
        </w:rPr>
        <w:t xml:space="preserve"> </w:t>
      </w:r>
      <w:r w:rsidR="008B543B">
        <w:rPr>
          <w:lang w:val="it-IT"/>
        </w:rPr>
        <w:t>data di perfezionamento della cessione</w:t>
      </w:r>
      <w:r w:rsidRPr="000F0F4C">
        <w:rPr>
          <w:lang w:val="it-IT"/>
        </w:rPr>
        <w:t xml:space="preserve"> della Divisione Ambiente</w:t>
      </w:r>
      <w:r w:rsidR="000F0F4C" w:rsidRPr="000F0F4C">
        <w:rPr>
          <w:lang w:val="it-IT"/>
        </w:rPr>
        <w:t xml:space="preserve"> Allarga</w:t>
      </w:r>
      <w:r w:rsidR="00604398" w:rsidRPr="000F0F4C">
        <w:rPr>
          <w:lang w:val="it-IT"/>
        </w:rPr>
        <w:t>ta</w:t>
      </w:r>
      <w:r w:rsidR="003E211C">
        <w:rPr>
          <w:lang w:val="it-IT"/>
        </w:rPr>
        <w:t xml:space="preserve"> ovvero la cessazione della procedura senza assegnazione</w:t>
      </w:r>
      <w:r w:rsidR="008B543B">
        <w:rPr>
          <w:lang w:val="it-IT"/>
        </w:rPr>
        <w:t>.</w:t>
      </w:r>
    </w:p>
    <w:p w14:paraId="7A7054E0" w14:textId="77777777" w:rsidR="000F0F4C" w:rsidRPr="000F0F4C" w:rsidRDefault="000F0F4C" w:rsidP="000F0F4C">
      <w:pPr>
        <w:pStyle w:val="Heading3"/>
        <w:numPr>
          <w:ilvl w:val="0"/>
          <w:numId w:val="0"/>
        </w:numPr>
        <w:tabs>
          <w:tab w:val="clear" w:pos="720"/>
        </w:tabs>
        <w:spacing w:before="0" w:after="0" w:line="276" w:lineRule="auto"/>
        <w:ind w:left="708" w:hanging="708"/>
        <w:rPr>
          <w:lang w:val="it-IT"/>
        </w:rPr>
      </w:pPr>
    </w:p>
    <w:p w14:paraId="3385E3C9" w14:textId="58AC83B3" w:rsidR="00B7706E" w:rsidRDefault="009D5E0E" w:rsidP="00B7706E">
      <w:pPr>
        <w:overflowPunct w:val="0"/>
        <w:autoSpaceDE w:val="0"/>
        <w:autoSpaceDN w:val="0"/>
        <w:adjustRightInd w:val="0"/>
        <w:spacing w:line="276" w:lineRule="auto"/>
        <w:ind w:left="708" w:hanging="708"/>
        <w:jc w:val="both"/>
        <w:outlineLvl w:val="2"/>
        <w:rPr>
          <w:rFonts w:eastAsia="Times New Roman" w:cs="Arial"/>
          <w:sz w:val="20"/>
          <w:szCs w:val="20"/>
          <w:lang w:eastAsia="en-US"/>
        </w:rPr>
      </w:pPr>
      <w:r w:rsidRPr="00673F83">
        <w:rPr>
          <w:rFonts w:eastAsia="Times New Roman" w:cs="Arial"/>
          <w:sz w:val="20"/>
          <w:szCs w:val="20"/>
          <w:lang w:eastAsia="en-US"/>
        </w:rPr>
        <w:t>6.2</w:t>
      </w:r>
      <w:r w:rsidRPr="00673F83">
        <w:rPr>
          <w:rFonts w:eastAsia="Times New Roman" w:cs="Arial"/>
          <w:sz w:val="20"/>
          <w:szCs w:val="20"/>
          <w:lang w:eastAsia="en-US"/>
        </w:rPr>
        <w:tab/>
        <w:t>I</w:t>
      </w:r>
      <w:r w:rsidR="00266330" w:rsidRPr="00673F83">
        <w:rPr>
          <w:rFonts w:eastAsia="Times New Roman" w:cs="Arial"/>
          <w:sz w:val="20"/>
          <w:szCs w:val="20"/>
          <w:lang w:eastAsia="en-US"/>
        </w:rPr>
        <w:t>l</w:t>
      </w:r>
      <w:r w:rsidR="00674103" w:rsidRPr="00673F83">
        <w:rPr>
          <w:rFonts w:eastAsia="Times New Roman" w:cs="Arial"/>
          <w:sz w:val="20"/>
          <w:szCs w:val="20"/>
          <w:lang w:eastAsia="en-US"/>
        </w:rPr>
        <w:t xml:space="preserve"> Soggett</w:t>
      </w:r>
      <w:r w:rsidR="00266330" w:rsidRPr="00673F83">
        <w:rPr>
          <w:rFonts w:eastAsia="Times New Roman" w:cs="Arial"/>
          <w:sz w:val="20"/>
          <w:szCs w:val="20"/>
          <w:lang w:eastAsia="en-US"/>
        </w:rPr>
        <w:t>o</w:t>
      </w:r>
      <w:r w:rsidR="00674103"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266330" w:rsidRPr="00673F83">
        <w:rPr>
          <w:rFonts w:eastAsia="Times New Roman" w:cs="Arial"/>
          <w:sz w:val="20"/>
          <w:szCs w:val="20"/>
          <w:lang w:eastAsia="en-US"/>
        </w:rPr>
        <w:t>o si obbliga</w:t>
      </w:r>
      <w:r w:rsidR="00674103" w:rsidRPr="00673F83">
        <w:rPr>
          <w:rFonts w:eastAsia="Times New Roman" w:cs="Arial"/>
          <w:sz w:val="20"/>
          <w:szCs w:val="20"/>
          <w:lang w:eastAsia="en-US"/>
        </w:rPr>
        <w:t>, a seguito di semplice richiesta scritta d</w:t>
      </w:r>
      <w:r w:rsidR="00C60A1C">
        <w:rPr>
          <w:rFonts w:eastAsia="Times New Roman" w:cs="Arial"/>
          <w:sz w:val="20"/>
          <w:szCs w:val="20"/>
          <w:lang w:eastAsia="en-US"/>
        </w:rPr>
        <w:t>i</w:t>
      </w:r>
      <w:r w:rsidR="00674103" w:rsidRPr="00673F83">
        <w:rPr>
          <w:rFonts w:eastAsia="Times New Roman" w:cs="Arial"/>
          <w:sz w:val="20"/>
          <w:szCs w:val="20"/>
          <w:lang w:eastAsia="en-US"/>
        </w:rPr>
        <w:t xml:space="preserve"> </w:t>
      </w:r>
      <w:r w:rsidR="00802029" w:rsidRPr="00673F83">
        <w:rPr>
          <w:rFonts w:eastAsia="Times New Roman" w:cs="Arial"/>
          <w:sz w:val="20"/>
          <w:szCs w:val="20"/>
          <w:lang w:eastAsia="en-US"/>
        </w:rPr>
        <w:t>Unieco</w:t>
      </w:r>
      <w:r w:rsidR="00674103" w:rsidRPr="00673F83">
        <w:rPr>
          <w:rFonts w:eastAsia="Times New Roman" w:cs="Arial"/>
          <w:sz w:val="20"/>
          <w:szCs w:val="20"/>
          <w:lang w:eastAsia="en-US"/>
        </w:rPr>
        <w:t>, a restituire prontamente e a distruggere ogni Informazione Riservata fornita, così come ogni copia e/o estratto e/o riproduzione che possano essere stati predisposti.</w:t>
      </w:r>
    </w:p>
    <w:p w14:paraId="69F2D2E9" w14:textId="23921E98" w:rsidR="00B7706E" w:rsidRPr="00B7706E" w:rsidRDefault="00B7706E" w:rsidP="00B7706E">
      <w:pPr>
        <w:overflowPunct w:val="0"/>
        <w:autoSpaceDE w:val="0"/>
        <w:autoSpaceDN w:val="0"/>
        <w:adjustRightInd w:val="0"/>
        <w:spacing w:line="276" w:lineRule="auto"/>
        <w:jc w:val="both"/>
        <w:outlineLvl w:val="2"/>
        <w:rPr>
          <w:rFonts w:eastAsia="Times New Roman" w:cs="Arial"/>
          <w:iCs/>
          <w:sz w:val="20"/>
          <w:szCs w:val="20"/>
          <w:lang w:eastAsia="en-US"/>
        </w:rPr>
      </w:pPr>
    </w:p>
    <w:p w14:paraId="28A3BF9E" w14:textId="6DFC3C5E" w:rsidR="00B7706E" w:rsidRPr="00B7706E" w:rsidRDefault="00B7706E" w:rsidP="00B7706E">
      <w:pPr>
        <w:overflowPunct w:val="0"/>
        <w:autoSpaceDE w:val="0"/>
        <w:autoSpaceDN w:val="0"/>
        <w:adjustRightInd w:val="0"/>
        <w:spacing w:line="276" w:lineRule="auto"/>
        <w:jc w:val="both"/>
        <w:outlineLvl w:val="2"/>
        <w:rPr>
          <w:rFonts w:eastAsia="Times New Roman" w:cs="Arial"/>
          <w:b/>
          <w:iCs/>
          <w:sz w:val="20"/>
          <w:szCs w:val="20"/>
          <w:lang w:eastAsia="en-US"/>
        </w:rPr>
      </w:pPr>
      <w:bookmarkStart w:id="2" w:name="_Toc456860563"/>
      <w:r w:rsidRPr="00B7706E">
        <w:rPr>
          <w:rFonts w:eastAsia="Times New Roman" w:cs="Arial"/>
          <w:b/>
          <w:iCs/>
          <w:sz w:val="20"/>
          <w:szCs w:val="20"/>
          <w:lang w:eastAsia="en-US"/>
        </w:rPr>
        <w:t>7.</w:t>
      </w:r>
      <w:r w:rsidRPr="00B7706E">
        <w:rPr>
          <w:rFonts w:eastAsia="Times New Roman" w:cs="Arial"/>
          <w:b/>
          <w:iCs/>
          <w:sz w:val="20"/>
          <w:szCs w:val="20"/>
          <w:lang w:eastAsia="en-US"/>
        </w:rPr>
        <w:tab/>
      </w:r>
      <w:r w:rsidRPr="00B7706E">
        <w:rPr>
          <w:rFonts w:eastAsia="Times New Roman" w:cs="Arial"/>
          <w:b/>
          <w:iCs/>
          <w:sz w:val="20"/>
          <w:szCs w:val="20"/>
          <w:u w:val="single"/>
          <w:lang w:eastAsia="en-US"/>
        </w:rPr>
        <w:t>Clausola penale</w:t>
      </w:r>
      <w:bookmarkEnd w:id="2"/>
    </w:p>
    <w:p w14:paraId="0E8E1B38" w14:textId="77777777" w:rsidR="00B7706E" w:rsidRDefault="00B7706E" w:rsidP="00B7706E">
      <w:pPr>
        <w:pStyle w:val="Heading3"/>
        <w:numPr>
          <w:ilvl w:val="0"/>
          <w:numId w:val="0"/>
        </w:numPr>
        <w:tabs>
          <w:tab w:val="clear" w:pos="720"/>
        </w:tabs>
        <w:spacing w:before="0" w:after="0" w:line="276" w:lineRule="auto"/>
        <w:ind w:left="708"/>
        <w:rPr>
          <w:lang w:val="it-IT"/>
        </w:rPr>
      </w:pPr>
    </w:p>
    <w:p w14:paraId="2CFAE658" w14:textId="26C27EFE" w:rsidR="00B7706E" w:rsidRPr="00923BD4" w:rsidRDefault="00B7706E" w:rsidP="00B7706E">
      <w:pPr>
        <w:pStyle w:val="Heading3"/>
        <w:numPr>
          <w:ilvl w:val="0"/>
          <w:numId w:val="0"/>
        </w:numPr>
        <w:tabs>
          <w:tab w:val="clear" w:pos="720"/>
        </w:tabs>
        <w:spacing w:before="0" w:after="0" w:line="276" w:lineRule="auto"/>
        <w:ind w:left="709" w:hanging="709"/>
        <w:rPr>
          <w:lang w:val="it-IT"/>
        </w:rPr>
      </w:pPr>
      <w:r>
        <w:rPr>
          <w:lang w:val="it-IT"/>
        </w:rPr>
        <w:t>7.1</w:t>
      </w:r>
      <w:r>
        <w:rPr>
          <w:lang w:val="it-IT"/>
        </w:rPr>
        <w:tab/>
      </w:r>
      <w:r w:rsidRPr="00923BD4">
        <w:rPr>
          <w:lang w:val="it-IT"/>
        </w:rPr>
        <w:t xml:space="preserve">In caso di violazione dell’obbligo di riservatezza contenuto nel presente Accordo, </w:t>
      </w:r>
      <w:r>
        <w:rPr>
          <w:lang w:val="it-IT"/>
        </w:rPr>
        <w:t>il Soggetto Interessato</w:t>
      </w:r>
      <w:r w:rsidRPr="00923BD4">
        <w:rPr>
          <w:lang w:val="it-IT"/>
        </w:rPr>
        <w:t xml:space="preserve"> dovrà corrispondere </w:t>
      </w:r>
      <w:r>
        <w:rPr>
          <w:lang w:val="it-IT"/>
        </w:rPr>
        <w:t>a Unieco e/o alla/e Società del Gruppo a cui le Informazioni Riservate si riferiscono</w:t>
      </w:r>
      <w:r w:rsidRPr="00923BD4">
        <w:rPr>
          <w:lang w:val="it-IT"/>
        </w:rPr>
        <w:t xml:space="preserve"> la somma di </w:t>
      </w:r>
      <w:r w:rsidRPr="00147E2B">
        <w:rPr>
          <w:lang w:val="it-IT"/>
        </w:rPr>
        <w:t>Euro 1.000.000 (unmilione/00)</w:t>
      </w:r>
      <w:r w:rsidRPr="00B7706E">
        <w:rPr>
          <w:lang w:val="it-IT"/>
        </w:rPr>
        <w:t xml:space="preserve"> </w:t>
      </w:r>
      <w:r w:rsidRPr="00923BD4">
        <w:rPr>
          <w:lang w:val="it-IT"/>
        </w:rPr>
        <w:t xml:space="preserve">a titolo di penale, importo che le Parti ritengono congruo in considerazione dell’interesse tutelato dal presente Accordo, fatto salvo comunque il diritto </w:t>
      </w:r>
      <w:r>
        <w:rPr>
          <w:lang w:val="it-IT"/>
        </w:rPr>
        <w:t>di Unieco e/o della/e Società del Gruppo</w:t>
      </w:r>
      <w:r w:rsidRPr="00923BD4">
        <w:rPr>
          <w:lang w:val="it-IT"/>
        </w:rPr>
        <w:t xml:space="preserve"> di agire per il risarcimento del maggio</w:t>
      </w:r>
      <w:r>
        <w:rPr>
          <w:lang w:val="it-IT"/>
        </w:rPr>
        <w:t>r</w:t>
      </w:r>
      <w:r w:rsidRPr="00923BD4">
        <w:rPr>
          <w:lang w:val="it-IT"/>
        </w:rPr>
        <w:t xml:space="preserve"> danno.</w:t>
      </w:r>
    </w:p>
    <w:p w14:paraId="5E5E2E0C" w14:textId="77777777" w:rsidR="00B7706E" w:rsidRDefault="00B7706E" w:rsidP="00B7706E">
      <w:pPr>
        <w:pStyle w:val="Heading3"/>
        <w:numPr>
          <w:ilvl w:val="0"/>
          <w:numId w:val="0"/>
        </w:numPr>
        <w:tabs>
          <w:tab w:val="clear" w:pos="720"/>
        </w:tabs>
        <w:spacing w:before="0" w:after="0" w:line="276" w:lineRule="auto"/>
        <w:ind w:left="708"/>
        <w:rPr>
          <w:lang w:val="it-IT"/>
        </w:rPr>
      </w:pPr>
    </w:p>
    <w:p w14:paraId="30637E8F" w14:textId="671C8CF3" w:rsidR="00B7706E" w:rsidRPr="00923BD4" w:rsidRDefault="00B7706E" w:rsidP="00B7706E">
      <w:pPr>
        <w:pStyle w:val="Heading3"/>
        <w:numPr>
          <w:ilvl w:val="0"/>
          <w:numId w:val="0"/>
        </w:numPr>
        <w:tabs>
          <w:tab w:val="clear" w:pos="720"/>
        </w:tabs>
        <w:spacing w:before="0" w:after="0" w:line="276" w:lineRule="auto"/>
        <w:ind w:left="709" w:hanging="709"/>
        <w:rPr>
          <w:lang w:val="it-IT"/>
        </w:rPr>
      </w:pPr>
      <w:r>
        <w:rPr>
          <w:lang w:val="it-IT"/>
        </w:rPr>
        <w:t>7.2</w:t>
      </w:r>
      <w:r>
        <w:rPr>
          <w:lang w:val="it-IT"/>
        </w:rPr>
        <w:tab/>
      </w:r>
      <w:r w:rsidR="00147E2B">
        <w:rPr>
          <w:lang w:val="it-IT"/>
        </w:rPr>
        <w:t>Unieco e/o la/e Società del Gruppo manterranno</w:t>
      </w:r>
      <w:r>
        <w:rPr>
          <w:lang w:val="it-IT"/>
        </w:rPr>
        <w:t xml:space="preserve"> il diritto a percepire la penale di cui al precedente paragrafo 7.1 anche in relazione a violazioni emerse successivamente al termine di scadenza del presente Accordo ma riferibili al periodo di efficacia dello stesso.</w:t>
      </w:r>
    </w:p>
    <w:p w14:paraId="435C046B" w14:textId="0B65814D" w:rsidR="00B7706E" w:rsidRPr="00673F83" w:rsidRDefault="00B7706E" w:rsidP="00673F83">
      <w:pPr>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56C7C4CF" w14:textId="19A9A5AE" w:rsidR="00674103" w:rsidRPr="00673F83" w:rsidRDefault="00147E2B" w:rsidP="00673F83">
      <w:pPr>
        <w:tabs>
          <w:tab w:val="num" w:pos="709"/>
        </w:tabs>
        <w:spacing w:line="276" w:lineRule="auto"/>
        <w:ind w:left="720" w:hanging="720"/>
        <w:jc w:val="both"/>
        <w:rPr>
          <w:rFonts w:eastAsia="Times New Roman" w:cs="Arial"/>
          <w:b/>
          <w:bCs/>
          <w:sz w:val="20"/>
          <w:szCs w:val="20"/>
          <w:lang w:eastAsia="x-none"/>
        </w:rPr>
      </w:pPr>
      <w:bookmarkStart w:id="3" w:name="_Toc462824368"/>
      <w:r>
        <w:rPr>
          <w:rFonts w:eastAsia="Times New Roman" w:cs="Arial"/>
          <w:b/>
          <w:bCs/>
          <w:sz w:val="20"/>
          <w:szCs w:val="20"/>
          <w:lang w:eastAsia="x-none"/>
        </w:rPr>
        <w:t>8</w:t>
      </w:r>
      <w:r w:rsidR="00674103" w:rsidRPr="00673F83">
        <w:rPr>
          <w:rFonts w:eastAsia="Times New Roman" w:cs="Arial"/>
          <w:b/>
          <w:bCs/>
          <w:sz w:val="20"/>
          <w:szCs w:val="20"/>
          <w:lang w:eastAsia="x-none"/>
        </w:rPr>
        <w:t>.</w:t>
      </w:r>
      <w:r w:rsidR="00674103" w:rsidRPr="00673F83">
        <w:rPr>
          <w:rFonts w:eastAsia="Times New Roman" w:cs="Arial"/>
          <w:b/>
          <w:bCs/>
          <w:sz w:val="20"/>
          <w:szCs w:val="20"/>
          <w:lang w:eastAsia="x-none"/>
        </w:rPr>
        <w:tab/>
      </w:r>
      <w:r w:rsidR="00674103" w:rsidRPr="00B7706E">
        <w:rPr>
          <w:rFonts w:eastAsia="Times New Roman" w:cs="Arial"/>
          <w:b/>
          <w:bCs/>
          <w:sz w:val="20"/>
          <w:szCs w:val="20"/>
          <w:u w:val="single"/>
          <w:lang w:eastAsia="x-none"/>
        </w:rPr>
        <w:t>Clausole finali</w:t>
      </w:r>
      <w:bookmarkEnd w:id="3"/>
    </w:p>
    <w:p w14:paraId="4E6A06FA" w14:textId="77777777" w:rsidR="00D45F4C" w:rsidRPr="00673F83" w:rsidRDefault="00D45F4C" w:rsidP="00673F83">
      <w:pPr>
        <w:tabs>
          <w:tab w:val="num" w:pos="709"/>
        </w:tabs>
        <w:spacing w:line="276" w:lineRule="auto"/>
        <w:ind w:left="720" w:hanging="720"/>
        <w:jc w:val="both"/>
        <w:rPr>
          <w:rFonts w:eastAsia="Times New Roman" w:cs="Arial"/>
          <w:b/>
          <w:bCs/>
          <w:sz w:val="20"/>
          <w:szCs w:val="20"/>
          <w:lang w:eastAsia="x-none"/>
        </w:rPr>
      </w:pPr>
    </w:p>
    <w:p w14:paraId="48D61F54" w14:textId="361BE933" w:rsidR="00674103" w:rsidRPr="00673F83" w:rsidRDefault="00147E2B" w:rsidP="00673F83">
      <w:pPr>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674103" w:rsidRPr="00673F83">
        <w:rPr>
          <w:rFonts w:eastAsia="Times New Roman" w:cs="Arial"/>
          <w:sz w:val="20"/>
          <w:szCs w:val="20"/>
          <w:lang w:eastAsia="en-US"/>
        </w:rPr>
        <w:t>.1</w:t>
      </w:r>
      <w:r w:rsidR="00674103" w:rsidRPr="00673F83">
        <w:rPr>
          <w:rFonts w:eastAsia="Times New Roman" w:cs="Arial"/>
          <w:sz w:val="20"/>
          <w:szCs w:val="20"/>
          <w:lang w:eastAsia="en-US"/>
        </w:rPr>
        <w:tab/>
        <w:t>Il presente Accordo non costituisce, né intende costituire, né potrà essere</w:t>
      </w:r>
      <w:r w:rsidR="00E3422B" w:rsidRPr="00673F83">
        <w:rPr>
          <w:rFonts w:eastAsia="Times New Roman" w:cs="Arial"/>
          <w:sz w:val="20"/>
          <w:szCs w:val="20"/>
          <w:lang w:eastAsia="en-US"/>
        </w:rPr>
        <w:t xml:space="preserve"> inteso costituire, a favore del</w:t>
      </w:r>
      <w:r w:rsidR="00674103" w:rsidRPr="00673F83">
        <w:rPr>
          <w:rFonts w:eastAsia="Times New Roman" w:cs="Arial"/>
          <w:sz w:val="20"/>
          <w:szCs w:val="20"/>
          <w:lang w:eastAsia="en-US"/>
        </w:rPr>
        <w:t xml:space="preserve"> Soggett</w:t>
      </w:r>
      <w:r w:rsidR="00E3422B" w:rsidRPr="00673F83">
        <w:rPr>
          <w:rFonts w:eastAsia="Times New Roman" w:cs="Arial"/>
          <w:sz w:val="20"/>
          <w:szCs w:val="20"/>
          <w:lang w:eastAsia="en-US"/>
        </w:rPr>
        <w:t>o</w:t>
      </w:r>
      <w:r w:rsidR="00674103" w:rsidRPr="00673F83">
        <w:rPr>
          <w:rFonts w:eastAsia="Times New Roman" w:cs="Arial"/>
          <w:sz w:val="20"/>
          <w:szCs w:val="20"/>
          <w:lang w:eastAsia="en-US"/>
        </w:rPr>
        <w:t xml:space="preserve"> </w:t>
      </w:r>
      <w:r w:rsidR="00802029" w:rsidRPr="00673F83">
        <w:rPr>
          <w:rFonts w:eastAsia="Times New Roman" w:cs="Arial"/>
          <w:sz w:val="20"/>
          <w:szCs w:val="20"/>
          <w:lang w:eastAsia="en-US"/>
        </w:rPr>
        <w:t>Interessat</w:t>
      </w:r>
      <w:r w:rsidR="00E3422B" w:rsidRPr="00673F83">
        <w:rPr>
          <w:rFonts w:eastAsia="Times New Roman" w:cs="Arial"/>
          <w:sz w:val="20"/>
          <w:szCs w:val="20"/>
          <w:lang w:eastAsia="en-US"/>
        </w:rPr>
        <w:t>o</w:t>
      </w:r>
      <w:r w:rsidR="00674103" w:rsidRPr="00673F83">
        <w:rPr>
          <w:rFonts w:eastAsia="Times New Roman" w:cs="Arial"/>
          <w:sz w:val="20"/>
          <w:szCs w:val="20"/>
          <w:lang w:eastAsia="en-US"/>
        </w:rPr>
        <w:t xml:space="preserve"> alcun diritto o concessione di licenza o di altro diritto di utilizzo di brevetti, marchi, modelli o altri diritti di proprietà intellettuale.</w:t>
      </w:r>
    </w:p>
    <w:p w14:paraId="498EE1D0" w14:textId="77777777" w:rsidR="00D45F4C" w:rsidRPr="00673F83" w:rsidRDefault="00D45F4C" w:rsidP="00673F83">
      <w:pPr>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597CA318" w14:textId="6FE1423D"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4" w:name="_Toc335056083"/>
      <w:r>
        <w:rPr>
          <w:rFonts w:eastAsia="Times New Roman" w:cs="Arial"/>
          <w:sz w:val="20"/>
          <w:szCs w:val="20"/>
          <w:lang w:eastAsia="en-US"/>
        </w:rPr>
        <w:t>8</w:t>
      </w:r>
      <w:r w:rsidR="00674103" w:rsidRPr="00673F83">
        <w:rPr>
          <w:rFonts w:eastAsia="Times New Roman" w:cs="Arial"/>
          <w:sz w:val="20"/>
          <w:szCs w:val="20"/>
          <w:lang w:eastAsia="en-US"/>
        </w:rPr>
        <w:t>.2</w:t>
      </w:r>
      <w:r w:rsidR="00674103" w:rsidRPr="00673F83">
        <w:rPr>
          <w:rFonts w:eastAsia="Times New Roman" w:cs="Arial"/>
          <w:sz w:val="20"/>
          <w:szCs w:val="20"/>
          <w:lang w:eastAsia="en-US"/>
        </w:rPr>
        <w:tab/>
        <w:t>L’Accordo sostituisce ogni</w:t>
      </w:r>
      <w:r w:rsidR="00B90C5F">
        <w:rPr>
          <w:rFonts w:eastAsia="Times New Roman" w:cs="Arial"/>
          <w:sz w:val="20"/>
          <w:szCs w:val="20"/>
          <w:lang w:eastAsia="en-US"/>
        </w:rPr>
        <w:t xml:space="preserve"> ed eventuale</w:t>
      </w:r>
      <w:r w:rsidR="00674103" w:rsidRPr="00673F83">
        <w:rPr>
          <w:rFonts w:eastAsia="Times New Roman" w:cs="Arial"/>
          <w:sz w:val="20"/>
          <w:szCs w:val="20"/>
          <w:lang w:eastAsia="en-US"/>
        </w:rPr>
        <w:t xml:space="preserve"> precedente intesa, anche verbale, fra le Parti. Il presente Accordo costituisce, pertanto, l'unico accordo esistente tra le Parti in relazione alle materie in esso trattate ed ogni eventuale modifica del presente Accordo dovrà essere stipulata per iscritto.</w:t>
      </w:r>
      <w:bookmarkEnd w:id="4"/>
    </w:p>
    <w:p w14:paraId="1D88AD96"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65BB32BD" w14:textId="54DFA49C" w:rsidR="00D45F4C"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674103" w:rsidRPr="00673F83">
        <w:rPr>
          <w:rFonts w:eastAsia="Times New Roman" w:cs="Arial"/>
          <w:sz w:val="20"/>
          <w:szCs w:val="20"/>
          <w:lang w:eastAsia="en-US"/>
        </w:rPr>
        <w:t>.3</w:t>
      </w:r>
      <w:r w:rsidR="00674103" w:rsidRPr="00673F83">
        <w:rPr>
          <w:rFonts w:eastAsia="Times New Roman" w:cs="Arial"/>
          <w:sz w:val="20"/>
          <w:szCs w:val="20"/>
          <w:lang w:eastAsia="en-US"/>
        </w:rPr>
        <w:tab/>
        <w:t>La nullità di una clausola del presente Accordo non implica la nullità dell'intero Accordo, a meno che tale clausola abbia un'importanza tale che le Parti (o la parte a beneficio della quale la clausola è stata convenuta) non avrebbero concluso l’Accordo se avessero saputo della invalidità di essa.</w:t>
      </w:r>
    </w:p>
    <w:p w14:paraId="1D89B7CC" w14:textId="4E7B2805" w:rsidR="00674103" w:rsidRPr="00673F83" w:rsidRDefault="00674103"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sidRPr="00673F83">
        <w:rPr>
          <w:rFonts w:eastAsia="Times New Roman" w:cs="Arial"/>
          <w:sz w:val="20"/>
          <w:szCs w:val="20"/>
          <w:lang w:eastAsia="en-US"/>
        </w:rPr>
        <w:t xml:space="preserve"> </w:t>
      </w:r>
    </w:p>
    <w:p w14:paraId="475CCC0D" w14:textId="0A3422EB"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r>
        <w:rPr>
          <w:rFonts w:eastAsia="Times New Roman" w:cs="Arial"/>
          <w:sz w:val="20"/>
          <w:szCs w:val="20"/>
          <w:lang w:eastAsia="en-US"/>
        </w:rPr>
        <w:t>8</w:t>
      </w:r>
      <w:r w:rsidR="00674103" w:rsidRPr="00673F83">
        <w:rPr>
          <w:rFonts w:eastAsia="Times New Roman" w:cs="Arial"/>
          <w:sz w:val="20"/>
          <w:szCs w:val="20"/>
          <w:lang w:eastAsia="en-US"/>
        </w:rPr>
        <w:t>.4</w:t>
      </w:r>
      <w:r w:rsidR="00674103" w:rsidRPr="00673F83">
        <w:rPr>
          <w:rFonts w:eastAsia="Times New Roman" w:cs="Arial"/>
          <w:sz w:val="20"/>
          <w:szCs w:val="20"/>
          <w:lang w:eastAsia="en-US"/>
        </w:rPr>
        <w:tab/>
        <w:t>L'eventuale tolleranza di una delle Parti a comportamenti posti in essere in violazione delle disposizioni contenute nel presente Accordo non costituirà rinuncia ai diritti derivanti dalle disposizioni violate e al diritto di esigere l'esatto adempimento di tutti i termini e di tutte le condizioni qui previsti e il ristoro degli eventuali danni patiti.</w:t>
      </w:r>
    </w:p>
    <w:p w14:paraId="78A950D9"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4E0CD860" w14:textId="6B97F03A" w:rsidR="00674103" w:rsidRPr="00673F83" w:rsidRDefault="00147E2B" w:rsidP="00673F83">
      <w:pPr>
        <w:tabs>
          <w:tab w:val="num" w:pos="709"/>
        </w:tabs>
        <w:spacing w:line="276" w:lineRule="auto"/>
        <w:ind w:left="720" w:hanging="720"/>
        <w:jc w:val="both"/>
        <w:rPr>
          <w:rFonts w:eastAsia="Times New Roman" w:cs="Arial"/>
          <w:b/>
          <w:bCs/>
          <w:sz w:val="20"/>
          <w:szCs w:val="20"/>
          <w:lang w:eastAsia="x-none"/>
        </w:rPr>
      </w:pPr>
      <w:bookmarkStart w:id="5" w:name="_Toc462824369"/>
      <w:r>
        <w:rPr>
          <w:rFonts w:eastAsia="Times New Roman" w:cs="Arial"/>
          <w:b/>
          <w:bCs/>
          <w:sz w:val="20"/>
          <w:szCs w:val="20"/>
          <w:lang w:eastAsia="x-none"/>
        </w:rPr>
        <w:t>9.</w:t>
      </w:r>
      <w:r w:rsidR="00674103" w:rsidRPr="00673F83">
        <w:rPr>
          <w:rFonts w:eastAsia="Times New Roman" w:cs="Arial"/>
          <w:b/>
          <w:bCs/>
          <w:sz w:val="20"/>
          <w:szCs w:val="20"/>
          <w:lang w:eastAsia="x-none"/>
        </w:rPr>
        <w:tab/>
      </w:r>
      <w:r w:rsidR="00674103" w:rsidRPr="00B7706E">
        <w:rPr>
          <w:rFonts w:eastAsia="Times New Roman" w:cs="Arial"/>
          <w:b/>
          <w:bCs/>
          <w:sz w:val="20"/>
          <w:szCs w:val="20"/>
          <w:u w:val="single"/>
          <w:lang w:eastAsia="x-none"/>
        </w:rPr>
        <w:t>Legge applicabile e controversie</w:t>
      </w:r>
      <w:bookmarkEnd w:id="5"/>
    </w:p>
    <w:p w14:paraId="28E530FD" w14:textId="77777777" w:rsidR="00D45F4C" w:rsidRPr="00673F83" w:rsidRDefault="00D45F4C" w:rsidP="00673F83">
      <w:pPr>
        <w:tabs>
          <w:tab w:val="num" w:pos="709"/>
        </w:tabs>
        <w:spacing w:line="276" w:lineRule="auto"/>
        <w:ind w:left="720" w:hanging="720"/>
        <w:jc w:val="both"/>
        <w:rPr>
          <w:rFonts w:eastAsia="Times New Roman" w:cs="Arial"/>
          <w:b/>
          <w:bCs/>
          <w:sz w:val="20"/>
          <w:szCs w:val="20"/>
          <w:lang w:eastAsia="x-none"/>
        </w:rPr>
      </w:pPr>
    </w:p>
    <w:p w14:paraId="5DD5C9EB" w14:textId="2C0EC93C"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6" w:name="_Toc335056103"/>
      <w:r>
        <w:rPr>
          <w:rFonts w:eastAsia="Times New Roman" w:cs="Arial"/>
          <w:sz w:val="20"/>
          <w:szCs w:val="20"/>
          <w:lang w:eastAsia="en-US"/>
        </w:rPr>
        <w:t>9</w:t>
      </w:r>
      <w:r w:rsidR="00674103" w:rsidRPr="00673F83">
        <w:rPr>
          <w:rFonts w:eastAsia="Times New Roman" w:cs="Arial"/>
          <w:sz w:val="20"/>
          <w:szCs w:val="20"/>
          <w:lang w:eastAsia="en-US"/>
        </w:rPr>
        <w:t>.1</w:t>
      </w:r>
      <w:r w:rsidR="00674103" w:rsidRPr="00673F83">
        <w:rPr>
          <w:rFonts w:eastAsia="Times New Roman" w:cs="Arial"/>
          <w:sz w:val="20"/>
          <w:szCs w:val="20"/>
          <w:lang w:eastAsia="en-US"/>
        </w:rPr>
        <w:tab/>
        <w:t>L’Accordo è regolato dalla legge italiana, le cui norme troveranno applicazione per tutto quanto non espressamente previsto dal presente Accordo.</w:t>
      </w:r>
      <w:bookmarkEnd w:id="6"/>
    </w:p>
    <w:p w14:paraId="0B4838DC"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p w14:paraId="6DB01D8D" w14:textId="7A8A4C2E" w:rsidR="00674103" w:rsidRPr="00673F83" w:rsidRDefault="00147E2B"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bookmarkStart w:id="7" w:name="_Toc335056104"/>
      <w:r>
        <w:rPr>
          <w:rFonts w:eastAsia="Times New Roman" w:cs="Arial"/>
          <w:sz w:val="20"/>
          <w:szCs w:val="20"/>
          <w:lang w:eastAsia="en-US"/>
        </w:rPr>
        <w:t>9</w:t>
      </w:r>
      <w:r w:rsidR="00674103" w:rsidRPr="00673F83">
        <w:rPr>
          <w:rFonts w:eastAsia="Times New Roman" w:cs="Arial"/>
          <w:sz w:val="20"/>
          <w:szCs w:val="20"/>
          <w:lang w:eastAsia="en-US"/>
        </w:rPr>
        <w:t>.2</w:t>
      </w:r>
      <w:r w:rsidR="00674103" w:rsidRPr="00673F83">
        <w:rPr>
          <w:rFonts w:eastAsia="Times New Roman" w:cs="Arial"/>
          <w:sz w:val="20"/>
          <w:szCs w:val="20"/>
          <w:lang w:eastAsia="en-US"/>
        </w:rPr>
        <w:tab/>
        <w:t xml:space="preserve">Per tutte le controversie derivanti dalla interpretazione, validità e/o esecuzione dell’Accordo sarà competente in via esclusiva il Foro di </w:t>
      </w:r>
      <w:bookmarkEnd w:id="7"/>
      <w:r w:rsidR="00674103" w:rsidRPr="00673F83">
        <w:rPr>
          <w:rFonts w:eastAsia="Times New Roman" w:cs="Arial"/>
          <w:sz w:val="20"/>
          <w:szCs w:val="20"/>
          <w:lang w:eastAsia="en-US"/>
        </w:rPr>
        <w:t>Reggio Emilia.</w:t>
      </w:r>
      <w:bookmarkStart w:id="8" w:name="_Toc328409972"/>
    </w:p>
    <w:p w14:paraId="7FCA4E2C" w14:textId="77777777" w:rsidR="00D45F4C" w:rsidRPr="00673F83" w:rsidRDefault="00D45F4C" w:rsidP="00673F83">
      <w:pPr>
        <w:tabs>
          <w:tab w:val="num" w:pos="709"/>
          <w:tab w:val="num" w:pos="2160"/>
        </w:tabs>
        <w:overflowPunct w:val="0"/>
        <w:autoSpaceDE w:val="0"/>
        <w:autoSpaceDN w:val="0"/>
        <w:adjustRightInd w:val="0"/>
        <w:spacing w:line="276" w:lineRule="auto"/>
        <w:ind w:left="708" w:hanging="708"/>
        <w:jc w:val="both"/>
        <w:outlineLvl w:val="2"/>
        <w:rPr>
          <w:rFonts w:eastAsia="Times New Roman" w:cs="Arial"/>
          <w:sz w:val="20"/>
          <w:szCs w:val="20"/>
          <w:lang w:eastAsia="en-US"/>
        </w:rPr>
      </w:pPr>
    </w:p>
    <w:bookmarkEnd w:id="8"/>
    <w:p w14:paraId="2A6929F7" w14:textId="58AD4127" w:rsidR="00D45F4C" w:rsidRDefault="00674103" w:rsidP="00DB36C1">
      <w:pPr>
        <w:spacing w:line="276" w:lineRule="auto"/>
        <w:jc w:val="center"/>
        <w:rPr>
          <w:rFonts w:eastAsia="Times New Roman" w:cs="Arial"/>
          <w:sz w:val="20"/>
          <w:szCs w:val="20"/>
          <w:lang w:eastAsia="x-none"/>
        </w:rPr>
      </w:pPr>
      <w:r w:rsidRPr="00673F83">
        <w:rPr>
          <w:rFonts w:eastAsia="Times New Roman" w:cs="Arial"/>
          <w:sz w:val="20"/>
          <w:szCs w:val="20"/>
          <w:lang w:eastAsia="x-none"/>
        </w:rPr>
        <w:t>***</w:t>
      </w:r>
    </w:p>
    <w:p w14:paraId="09A9512F" w14:textId="77777777" w:rsidR="003164A6" w:rsidRPr="00673F83" w:rsidRDefault="003164A6" w:rsidP="00DB36C1">
      <w:pPr>
        <w:spacing w:line="276" w:lineRule="auto"/>
        <w:jc w:val="center"/>
        <w:rPr>
          <w:rFonts w:eastAsia="Times New Roman" w:cs="Arial"/>
          <w:sz w:val="20"/>
          <w:szCs w:val="20"/>
          <w:lang w:eastAsia="x-none"/>
        </w:rPr>
      </w:pPr>
    </w:p>
    <w:p w14:paraId="25B08E87" w14:textId="77777777" w:rsidR="00674103" w:rsidRPr="00673F83" w:rsidRDefault="00674103" w:rsidP="00DB36C1">
      <w:pPr>
        <w:spacing w:line="276" w:lineRule="auto"/>
        <w:jc w:val="both"/>
        <w:rPr>
          <w:rFonts w:eastAsia="Times New Roman" w:cs="Arial"/>
          <w:sz w:val="20"/>
          <w:szCs w:val="20"/>
        </w:rPr>
      </w:pPr>
      <w:r w:rsidRPr="00673F83">
        <w:rPr>
          <w:rFonts w:eastAsia="Times New Roman" w:cs="Arial"/>
          <w:sz w:val="20"/>
          <w:szCs w:val="20"/>
        </w:rPr>
        <w:t xml:space="preserve">Vi preghiamo di restituirci copia della presente debitamente sottoscritta in segno di integrale accettazione.   </w:t>
      </w:r>
    </w:p>
    <w:p w14:paraId="01589CF3" w14:textId="77777777" w:rsidR="00674103" w:rsidRPr="00673F83" w:rsidRDefault="00674103" w:rsidP="00673F83">
      <w:pPr>
        <w:widowControl w:val="0"/>
        <w:tabs>
          <w:tab w:val="left" w:pos="-1701"/>
        </w:tabs>
        <w:spacing w:line="276" w:lineRule="auto"/>
        <w:jc w:val="both"/>
        <w:rPr>
          <w:rFonts w:eastAsia="MS Mincho" w:cs="Arial"/>
          <w:sz w:val="20"/>
          <w:szCs w:val="20"/>
          <w:lang w:eastAsia="en-US"/>
        </w:rPr>
      </w:pPr>
    </w:p>
    <w:p w14:paraId="3F89C9D4" w14:textId="0224D654" w:rsidR="00674103" w:rsidRDefault="000F0F4C" w:rsidP="00673F83">
      <w:pPr>
        <w:widowControl w:val="0"/>
        <w:tabs>
          <w:tab w:val="left" w:pos="-1701"/>
        </w:tabs>
        <w:spacing w:line="276" w:lineRule="auto"/>
        <w:jc w:val="both"/>
        <w:rPr>
          <w:rFonts w:eastAsia="MS Mincho" w:cs="Arial"/>
          <w:sz w:val="20"/>
          <w:szCs w:val="20"/>
          <w:lang w:eastAsia="en-US"/>
        </w:rPr>
      </w:pPr>
      <w:r>
        <w:rPr>
          <w:rFonts w:eastAsia="MS Mincho" w:cs="Arial"/>
          <w:sz w:val="20"/>
          <w:szCs w:val="20"/>
          <w:lang w:eastAsia="en-US"/>
        </w:rPr>
        <w:t>Cordiali saluti,</w:t>
      </w:r>
    </w:p>
    <w:p w14:paraId="5A3F175A" w14:textId="77777777" w:rsidR="00D0146C" w:rsidRPr="00673F83" w:rsidRDefault="00D0146C" w:rsidP="00673F83">
      <w:pPr>
        <w:widowControl w:val="0"/>
        <w:tabs>
          <w:tab w:val="left" w:pos="-1701"/>
        </w:tabs>
        <w:spacing w:line="276" w:lineRule="auto"/>
        <w:jc w:val="both"/>
        <w:rPr>
          <w:rFonts w:eastAsia="MS Mincho" w:cs="Arial"/>
          <w:sz w:val="20"/>
          <w:szCs w:val="20"/>
          <w:lang w:eastAsia="en-US"/>
        </w:rPr>
      </w:pPr>
    </w:p>
    <w:p w14:paraId="0840D02D" w14:textId="397EFA42" w:rsidR="00D0146C" w:rsidRPr="00673F83" w:rsidRDefault="00D0146C" w:rsidP="00673F83">
      <w:pPr>
        <w:widowControl w:val="0"/>
        <w:tabs>
          <w:tab w:val="left" w:pos="-1701"/>
        </w:tabs>
        <w:spacing w:line="276" w:lineRule="auto"/>
        <w:jc w:val="both"/>
        <w:rPr>
          <w:rFonts w:eastAsia="MS Mincho" w:cs="Arial"/>
          <w:sz w:val="20"/>
          <w:szCs w:val="20"/>
          <w:lang w:eastAsia="en-US"/>
        </w:rPr>
      </w:pPr>
    </w:p>
    <w:tbl>
      <w:tblPr>
        <w:tblStyle w:val="TableGrid"/>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809"/>
      </w:tblGrid>
      <w:tr w:rsidR="00674103" w:rsidRPr="00673F83" w14:paraId="33756F31" w14:textId="77777777" w:rsidTr="00B62200">
        <w:trPr>
          <w:trHeight w:val="1536"/>
        </w:trPr>
        <w:tc>
          <w:tcPr>
            <w:tcW w:w="4644" w:type="dxa"/>
          </w:tcPr>
          <w:p w14:paraId="149410CA" w14:textId="453ADEDB" w:rsidR="00674103" w:rsidRPr="00673F83" w:rsidRDefault="001216B5" w:rsidP="00673F83">
            <w:pPr>
              <w:tabs>
                <w:tab w:val="left" w:pos="564"/>
              </w:tabs>
              <w:spacing w:line="276" w:lineRule="auto"/>
              <w:jc w:val="both"/>
              <w:rPr>
                <w:rFonts w:eastAsia="MS Mincho" w:cs="Arial"/>
                <w:b/>
                <w:sz w:val="20"/>
                <w:szCs w:val="20"/>
                <w:lang w:eastAsia="en-US"/>
              </w:rPr>
            </w:pPr>
            <w:r>
              <w:rPr>
                <w:rFonts w:eastAsia="MS Mincho" w:cs="Arial"/>
                <w:b/>
                <w:sz w:val="20"/>
                <w:szCs w:val="20"/>
                <w:lang w:eastAsia="en-US"/>
              </w:rPr>
              <w:t>(denominazione sociale Soggetto Interessato)</w:t>
            </w:r>
          </w:p>
          <w:p w14:paraId="20B0CB80" w14:textId="586B45D1" w:rsidR="003164A6" w:rsidRPr="00673F83" w:rsidRDefault="00D45F4C" w:rsidP="003164A6">
            <w:pPr>
              <w:tabs>
                <w:tab w:val="left" w:pos="113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ab/>
            </w:r>
          </w:p>
          <w:p w14:paraId="1881B60F" w14:textId="77777777" w:rsidR="00D26FC0" w:rsidRPr="00673F83" w:rsidRDefault="00D26FC0" w:rsidP="00673F83">
            <w:pPr>
              <w:tabs>
                <w:tab w:val="left" w:pos="1130"/>
              </w:tabs>
              <w:spacing w:line="276" w:lineRule="auto"/>
              <w:ind w:left="-820"/>
              <w:jc w:val="both"/>
              <w:rPr>
                <w:rFonts w:eastAsia="MS Mincho" w:cs="Arial"/>
                <w:b/>
                <w:sz w:val="20"/>
                <w:szCs w:val="20"/>
                <w:lang w:eastAsia="en-US"/>
              </w:rPr>
            </w:pPr>
          </w:p>
          <w:p w14:paraId="6F2DF2D8" w14:textId="53F03C21" w:rsidR="00674103" w:rsidRPr="00673F83" w:rsidRDefault="00674103" w:rsidP="00673F83">
            <w:pPr>
              <w:spacing w:line="276" w:lineRule="auto"/>
              <w:jc w:val="both"/>
              <w:rPr>
                <w:rFonts w:eastAsia="MS Mincho" w:cs="Arial"/>
                <w:sz w:val="20"/>
                <w:szCs w:val="20"/>
                <w:lang w:eastAsia="en-US"/>
              </w:rPr>
            </w:pPr>
            <w:r w:rsidRPr="00673F83">
              <w:rPr>
                <w:rFonts w:eastAsia="MS Mincho" w:cs="Arial"/>
                <w:sz w:val="20"/>
                <w:szCs w:val="20"/>
                <w:lang w:eastAsia="en-US"/>
              </w:rPr>
              <w:t>______________________________</w:t>
            </w:r>
            <w:r w:rsidR="001216B5">
              <w:rPr>
                <w:rFonts w:eastAsia="MS Mincho" w:cs="Arial"/>
                <w:sz w:val="20"/>
                <w:szCs w:val="20"/>
                <w:lang w:eastAsia="en-US"/>
              </w:rPr>
              <w:t>_</w:t>
            </w:r>
          </w:p>
          <w:p w14:paraId="7D596FB0" w14:textId="77777777" w:rsidR="001216B5" w:rsidRDefault="00674103" w:rsidP="001216B5">
            <w:pPr>
              <w:tabs>
                <w:tab w:val="left" w:pos="426"/>
              </w:tabs>
              <w:spacing w:line="276" w:lineRule="auto"/>
              <w:ind w:left="-820"/>
              <w:jc w:val="both"/>
              <w:rPr>
                <w:rFonts w:eastAsia="MS Mincho" w:cs="Arial"/>
                <w:sz w:val="20"/>
                <w:szCs w:val="20"/>
                <w:lang w:eastAsia="en-US"/>
              </w:rPr>
            </w:pPr>
            <w:r w:rsidRPr="00673F83">
              <w:rPr>
                <w:rFonts w:eastAsia="MS Mincho" w:cs="Arial"/>
                <w:sz w:val="20"/>
                <w:szCs w:val="20"/>
                <w:lang w:eastAsia="en-US"/>
              </w:rPr>
              <w:tab/>
            </w:r>
          </w:p>
          <w:p w14:paraId="1B23C389" w14:textId="7BC6AE3E" w:rsidR="00674103" w:rsidRDefault="001216B5" w:rsidP="001216B5">
            <w:pPr>
              <w:tabs>
                <w:tab w:val="left" w:pos="426"/>
              </w:tabs>
              <w:spacing w:line="276" w:lineRule="auto"/>
              <w:ind w:left="284"/>
              <w:jc w:val="both"/>
              <w:rPr>
                <w:rFonts w:eastAsia="MS Mincho" w:cs="Arial"/>
                <w:sz w:val="20"/>
                <w:szCs w:val="20"/>
                <w:lang w:eastAsia="en-US"/>
              </w:rPr>
            </w:pPr>
            <w:r>
              <w:rPr>
                <w:rFonts w:eastAsia="MS Mincho" w:cs="Arial"/>
                <w:sz w:val="20"/>
                <w:szCs w:val="20"/>
                <w:lang w:eastAsia="en-US"/>
              </w:rPr>
              <w:t>(</w:t>
            </w:r>
            <w:r w:rsidR="007742CD">
              <w:rPr>
                <w:rFonts w:eastAsia="MS Mincho" w:cs="Arial"/>
                <w:sz w:val="20"/>
                <w:szCs w:val="20"/>
                <w:lang w:eastAsia="en-US"/>
              </w:rPr>
              <w:t>firma</w:t>
            </w:r>
            <w:r>
              <w:rPr>
                <w:rFonts w:eastAsia="MS Mincho" w:cs="Arial"/>
                <w:sz w:val="20"/>
                <w:szCs w:val="20"/>
                <w:lang w:eastAsia="en-US"/>
              </w:rPr>
              <w:t xml:space="preserve"> legale rappresentante)</w:t>
            </w:r>
          </w:p>
          <w:p w14:paraId="1CA196C3" w14:textId="77777777" w:rsidR="001216B5" w:rsidRDefault="001216B5" w:rsidP="001216B5">
            <w:pPr>
              <w:tabs>
                <w:tab w:val="left" w:pos="426"/>
              </w:tabs>
              <w:spacing w:line="276" w:lineRule="auto"/>
              <w:ind w:left="-820"/>
              <w:jc w:val="both"/>
              <w:rPr>
                <w:rFonts w:eastAsia="MS Mincho" w:cs="Arial"/>
                <w:sz w:val="20"/>
                <w:szCs w:val="20"/>
                <w:lang w:eastAsia="en-US"/>
              </w:rPr>
            </w:pPr>
          </w:p>
          <w:p w14:paraId="34C22F53" w14:textId="70C0A1E6" w:rsidR="001216B5" w:rsidRDefault="001216B5" w:rsidP="001216B5">
            <w:pPr>
              <w:tabs>
                <w:tab w:val="left" w:pos="426"/>
              </w:tabs>
              <w:spacing w:line="276" w:lineRule="auto"/>
              <w:jc w:val="both"/>
              <w:rPr>
                <w:rFonts w:eastAsia="MS Mincho" w:cs="Arial"/>
                <w:sz w:val="20"/>
                <w:szCs w:val="20"/>
                <w:lang w:eastAsia="en-US"/>
              </w:rPr>
            </w:pPr>
            <w:r>
              <w:rPr>
                <w:rFonts w:eastAsia="MS Mincho" w:cs="Arial"/>
                <w:sz w:val="20"/>
                <w:szCs w:val="20"/>
                <w:lang w:eastAsia="en-US"/>
              </w:rPr>
              <w:t>Nome:</w:t>
            </w:r>
          </w:p>
          <w:p w14:paraId="0BF569E2" w14:textId="77777777" w:rsidR="001216B5" w:rsidRDefault="001216B5" w:rsidP="001216B5">
            <w:pPr>
              <w:tabs>
                <w:tab w:val="left" w:pos="426"/>
              </w:tabs>
              <w:spacing w:line="276" w:lineRule="auto"/>
              <w:jc w:val="both"/>
              <w:rPr>
                <w:rFonts w:eastAsia="MS Mincho" w:cs="Arial"/>
                <w:sz w:val="20"/>
                <w:szCs w:val="20"/>
                <w:lang w:eastAsia="en-US"/>
              </w:rPr>
            </w:pPr>
          </w:p>
          <w:p w14:paraId="388AFB96" w14:textId="77777777" w:rsidR="003A560F" w:rsidRDefault="001216B5" w:rsidP="007742CD">
            <w:pPr>
              <w:tabs>
                <w:tab w:val="left" w:pos="426"/>
              </w:tabs>
              <w:spacing w:line="276" w:lineRule="auto"/>
              <w:jc w:val="both"/>
              <w:rPr>
                <w:rFonts w:eastAsia="MS Mincho" w:cs="Arial"/>
                <w:sz w:val="20"/>
                <w:szCs w:val="20"/>
                <w:lang w:eastAsia="en-US"/>
              </w:rPr>
            </w:pPr>
            <w:r>
              <w:rPr>
                <w:rFonts w:eastAsia="MS Mincho" w:cs="Arial"/>
                <w:sz w:val="20"/>
                <w:szCs w:val="20"/>
                <w:lang w:eastAsia="en-US"/>
              </w:rPr>
              <w:t>Titolo:</w:t>
            </w:r>
          </w:p>
          <w:p w14:paraId="797595B2" w14:textId="57537A63" w:rsidR="00D0146C" w:rsidRPr="00673F83" w:rsidRDefault="00D0146C" w:rsidP="007742CD">
            <w:pPr>
              <w:tabs>
                <w:tab w:val="left" w:pos="426"/>
              </w:tabs>
              <w:spacing w:line="276" w:lineRule="auto"/>
              <w:jc w:val="both"/>
              <w:rPr>
                <w:rFonts w:eastAsia="MS Mincho" w:cs="Arial"/>
                <w:sz w:val="20"/>
                <w:szCs w:val="20"/>
                <w:lang w:eastAsia="en-US"/>
              </w:rPr>
            </w:pPr>
          </w:p>
        </w:tc>
        <w:tc>
          <w:tcPr>
            <w:tcW w:w="5809" w:type="dxa"/>
          </w:tcPr>
          <w:p w14:paraId="2EFCCDF1" w14:textId="77777777" w:rsidR="00674103" w:rsidRPr="00673F83" w:rsidRDefault="00674103" w:rsidP="00673F83">
            <w:pPr>
              <w:tabs>
                <w:tab w:val="left" w:pos="511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 xml:space="preserve">        </w:t>
            </w:r>
          </w:p>
        </w:tc>
      </w:tr>
    </w:tbl>
    <w:p w14:paraId="5344C787" w14:textId="77777777" w:rsidR="007742CD" w:rsidRDefault="007742CD" w:rsidP="00673F83">
      <w:pPr>
        <w:spacing w:line="276" w:lineRule="auto"/>
        <w:jc w:val="both"/>
        <w:rPr>
          <w:rFonts w:eastAsia="Times New Roman" w:cs="Arial"/>
          <w:sz w:val="20"/>
          <w:szCs w:val="20"/>
        </w:rPr>
      </w:pPr>
    </w:p>
    <w:p w14:paraId="56D27582" w14:textId="7509AAD0" w:rsidR="00CD37EC" w:rsidRPr="00673F83" w:rsidRDefault="00674103" w:rsidP="00673F83">
      <w:pPr>
        <w:spacing w:line="276" w:lineRule="auto"/>
        <w:jc w:val="both"/>
        <w:rPr>
          <w:rFonts w:eastAsia="Times New Roman" w:cs="Arial"/>
          <w:sz w:val="20"/>
          <w:szCs w:val="20"/>
        </w:rPr>
      </w:pPr>
      <w:r w:rsidRPr="00673F83">
        <w:rPr>
          <w:rFonts w:eastAsia="Times New Roman" w:cs="Arial"/>
          <w:sz w:val="20"/>
          <w:szCs w:val="20"/>
        </w:rPr>
        <w:t>Per accettazione:</w:t>
      </w:r>
    </w:p>
    <w:p w14:paraId="6C805A08" w14:textId="77777777" w:rsidR="00CD37EC" w:rsidRPr="00673F83" w:rsidRDefault="00CD37EC" w:rsidP="00673F83">
      <w:pPr>
        <w:spacing w:line="276" w:lineRule="auto"/>
        <w:jc w:val="both"/>
        <w:rPr>
          <w:rFonts w:eastAsia="Times New Roman" w:cs="Arial"/>
          <w:sz w:val="20"/>
          <w:szCs w:val="20"/>
        </w:rPr>
      </w:pPr>
    </w:p>
    <w:p w14:paraId="34ED8A4F" w14:textId="46321C66" w:rsidR="00674103" w:rsidRDefault="001216B5" w:rsidP="001216B5">
      <w:pPr>
        <w:spacing w:line="276" w:lineRule="auto"/>
        <w:jc w:val="both"/>
        <w:rPr>
          <w:rFonts w:eastAsia="Times New Roman" w:cs="Arial"/>
          <w:sz w:val="20"/>
          <w:szCs w:val="20"/>
        </w:rPr>
      </w:pPr>
      <w:r>
        <w:rPr>
          <w:rFonts w:eastAsia="Times New Roman" w:cs="Arial"/>
          <w:sz w:val="20"/>
          <w:szCs w:val="20"/>
        </w:rPr>
        <w:t xml:space="preserve">Reggio Emilia, lì </w:t>
      </w:r>
    </w:p>
    <w:p w14:paraId="00443F8B" w14:textId="397BB821" w:rsidR="00674103" w:rsidRPr="00673F83" w:rsidRDefault="00674103" w:rsidP="00673F83">
      <w:pPr>
        <w:spacing w:line="276" w:lineRule="auto"/>
        <w:jc w:val="both"/>
        <w:rPr>
          <w:rFonts w:eastAsia="Times New Roman" w:cs="Arial"/>
          <w:sz w:val="20"/>
          <w:szCs w:val="20"/>
        </w:rPr>
      </w:pPr>
    </w:p>
    <w:p w14:paraId="07E61E50" w14:textId="77777777" w:rsidR="001216B5" w:rsidRPr="00673F83" w:rsidRDefault="001216B5" w:rsidP="001216B5">
      <w:pPr>
        <w:tabs>
          <w:tab w:val="left" w:pos="564"/>
        </w:tabs>
        <w:spacing w:line="276" w:lineRule="auto"/>
        <w:jc w:val="both"/>
        <w:rPr>
          <w:rFonts w:eastAsia="MS Mincho" w:cs="Arial"/>
          <w:b/>
          <w:sz w:val="20"/>
          <w:szCs w:val="20"/>
          <w:lang w:eastAsia="en-US"/>
        </w:rPr>
      </w:pPr>
      <w:r w:rsidRPr="00673F83">
        <w:rPr>
          <w:rFonts w:eastAsia="MS Mincho" w:cs="Arial"/>
          <w:b/>
          <w:sz w:val="20"/>
          <w:szCs w:val="20"/>
          <w:lang w:eastAsia="en-US"/>
        </w:rPr>
        <w:t>Unieco Società Cooperativa in LCA</w:t>
      </w:r>
    </w:p>
    <w:p w14:paraId="16BF614D" w14:textId="6F3F54A3" w:rsidR="001216B5" w:rsidRPr="00673F83" w:rsidRDefault="001216B5" w:rsidP="00507D69">
      <w:pPr>
        <w:tabs>
          <w:tab w:val="left" w:pos="1130"/>
        </w:tabs>
        <w:spacing w:line="276" w:lineRule="auto"/>
        <w:ind w:left="-820"/>
        <w:jc w:val="both"/>
        <w:rPr>
          <w:rFonts w:eastAsia="MS Mincho" w:cs="Arial"/>
          <w:b/>
          <w:sz w:val="20"/>
          <w:szCs w:val="20"/>
          <w:lang w:eastAsia="en-US"/>
        </w:rPr>
      </w:pPr>
      <w:r w:rsidRPr="00673F83">
        <w:rPr>
          <w:rFonts w:eastAsia="MS Mincho" w:cs="Arial"/>
          <w:b/>
          <w:sz w:val="20"/>
          <w:szCs w:val="20"/>
          <w:lang w:eastAsia="en-US"/>
        </w:rPr>
        <w:tab/>
      </w:r>
    </w:p>
    <w:p w14:paraId="4704762D" w14:textId="77777777" w:rsidR="001216B5" w:rsidRPr="00673F83" w:rsidRDefault="001216B5" w:rsidP="001216B5">
      <w:pPr>
        <w:tabs>
          <w:tab w:val="left" w:pos="1130"/>
        </w:tabs>
        <w:spacing w:line="276" w:lineRule="auto"/>
        <w:ind w:left="-820"/>
        <w:jc w:val="both"/>
        <w:rPr>
          <w:rFonts w:eastAsia="MS Mincho" w:cs="Arial"/>
          <w:b/>
          <w:sz w:val="20"/>
          <w:szCs w:val="20"/>
          <w:lang w:eastAsia="en-US"/>
        </w:rPr>
      </w:pPr>
    </w:p>
    <w:p w14:paraId="07270E91" w14:textId="283A8A7E" w:rsidR="001216B5" w:rsidRDefault="001216B5" w:rsidP="001216B5">
      <w:pPr>
        <w:spacing w:line="276" w:lineRule="auto"/>
        <w:jc w:val="both"/>
        <w:rPr>
          <w:rFonts w:eastAsia="MS Mincho" w:cs="Arial"/>
          <w:sz w:val="20"/>
          <w:szCs w:val="20"/>
          <w:lang w:eastAsia="en-US"/>
        </w:rPr>
      </w:pPr>
      <w:r w:rsidRPr="00673F83">
        <w:rPr>
          <w:rFonts w:eastAsia="MS Mincho" w:cs="Arial"/>
          <w:sz w:val="20"/>
          <w:szCs w:val="20"/>
          <w:lang w:eastAsia="en-US"/>
        </w:rPr>
        <w:t>______________________________</w:t>
      </w:r>
    </w:p>
    <w:p w14:paraId="68DFD106" w14:textId="77777777" w:rsidR="001216B5" w:rsidRDefault="001216B5" w:rsidP="001216B5">
      <w:pPr>
        <w:spacing w:line="276" w:lineRule="auto"/>
        <w:jc w:val="both"/>
        <w:rPr>
          <w:rFonts w:eastAsia="MS Mincho" w:cs="Arial"/>
          <w:sz w:val="20"/>
          <w:szCs w:val="20"/>
          <w:lang w:eastAsia="en-US"/>
        </w:rPr>
      </w:pPr>
    </w:p>
    <w:p w14:paraId="78197BA3" w14:textId="32C50EAC" w:rsidR="001216B5" w:rsidRDefault="001216B5" w:rsidP="001216B5">
      <w:pPr>
        <w:spacing w:line="276" w:lineRule="auto"/>
        <w:jc w:val="both"/>
        <w:rPr>
          <w:rFonts w:eastAsia="MS Mincho" w:cs="Arial"/>
          <w:sz w:val="20"/>
          <w:szCs w:val="20"/>
          <w:lang w:eastAsia="en-US"/>
        </w:rPr>
      </w:pPr>
      <w:r>
        <w:rPr>
          <w:rFonts w:eastAsia="MS Mincho" w:cs="Arial"/>
          <w:sz w:val="20"/>
          <w:szCs w:val="20"/>
          <w:lang w:eastAsia="en-US"/>
        </w:rPr>
        <w:t>Il Commissario Liquidatore</w:t>
      </w:r>
    </w:p>
    <w:p w14:paraId="4E835C2F" w14:textId="36E1C5BF" w:rsidR="00B74152" w:rsidRPr="00507D69" w:rsidRDefault="001216B5" w:rsidP="00507D69">
      <w:pPr>
        <w:spacing w:line="276" w:lineRule="auto"/>
        <w:jc w:val="both"/>
        <w:rPr>
          <w:rFonts w:eastAsia="Times New Roman" w:cs="Arial"/>
          <w:sz w:val="20"/>
          <w:szCs w:val="20"/>
        </w:rPr>
      </w:pPr>
      <w:r w:rsidRPr="00673F83">
        <w:rPr>
          <w:rFonts w:eastAsia="MS Mincho" w:cs="Arial"/>
          <w:sz w:val="20"/>
          <w:szCs w:val="20"/>
          <w:lang w:eastAsia="en-US"/>
        </w:rPr>
        <w:t>Dottor Corrado Baldini</w:t>
      </w:r>
      <w:r w:rsidR="00674103" w:rsidRPr="00673F83">
        <w:rPr>
          <w:rFonts w:eastAsia="Times New Roman" w:cs="Arial"/>
          <w:sz w:val="20"/>
          <w:szCs w:val="20"/>
        </w:rPr>
        <w:tab/>
      </w:r>
      <w:r w:rsidR="00674103" w:rsidRPr="00673F83">
        <w:rPr>
          <w:rFonts w:eastAsia="Times New Roman" w:cs="Arial"/>
          <w:sz w:val="20"/>
          <w:szCs w:val="20"/>
        </w:rPr>
        <w:tab/>
      </w:r>
      <w:r w:rsidR="00674103" w:rsidRPr="00673F83">
        <w:rPr>
          <w:rFonts w:eastAsia="Times New Roman" w:cs="Arial"/>
          <w:sz w:val="20"/>
          <w:szCs w:val="20"/>
        </w:rPr>
        <w:tab/>
      </w:r>
      <w:r w:rsidR="00674103" w:rsidRPr="00673F83">
        <w:rPr>
          <w:rFonts w:eastAsia="Times New Roman" w:cs="Arial"/>
          <w:sz w:val="20"/>
          <w:szCs w:val="20"/>
        </w:rPr>
        <w:tab/>
      </w:r>
    </w:p>
    <w:sectPr w:rsidR="00B74152" w:rsidRPr="00507D69" w:rsidSect="007B2455">
      <w:headerReference w:type="default" r:id="rId13"/>
      <w:pgSz w:w="11906" w:h="16838"/>
      <w:pgMar w:top="2005" w:right="1134" w:bottom="1134"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D8DA" w14:textId="77777777" w:rsidR="00D77FC4" w:rsidRDefault="00D77FC4" w:rsidP="00262C28">
      <w:r>
        <w:separator/>
      </w:r>
    </w:p>
  </w:endnote>
  <w:endnote w:type="continuationSeparator" w:id="0">
    <w:p w14:paraId="306F0CB3" w14:textId="77777777" w:rsidR="00D77FC4" w:rsidRDefault="00D77FC4" w:rsidP="00262C28">
      <w:r>
        <w:continuationSeparator/>
      </w:r>
    </w:p>
  </w:endnote>
  <w:endnote w:type="continuationNotice" w:id="1">
    <w:p w14:paraId="0EE96DA0" w14:textId="77777777" w:rsidR="00B62200" w:rsidRDefault="00B6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AD82E" w14:textId="77777777" w:rsidR="00D77FC4" w:rsidRDefault="00D77FC4" w:rsidP="00262C28">
      <w:r>
        <w:separator/>
      </w:r>
    </w:p>
  </w:footnote>
  <w:footnote w:type="continuationSeparator" w:id="0">
    <w:p w14:paraId="3F12F99E" w14:textId="77777777" w:rsidR="00D77FC4" w:rsidRDefault="00D77FC4" w:rsidP="00262C28">
      <w:r>
        <w:continuationSeparator/>
      </w:r>
    </w:p>
  </w:footnote>
  <w:footnote w:type="continuationNotice" w:id="1">
    <w:p w14:paraId="6C038589" w14:textId="77777777" w:rsidR="00B62200" w:rsidRDefault="00B62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2C79" w14:textId="77777777" w:rsidR="001D011C" w:rsidRPr="00E973A0" w:rsidRDefault="001D011C" w:rsidP="001D011C">
    <w:pPr>
      <w:pStyle w:val="Header"/>
      <w:jc w:val="center"/>
      <w:rPr>
        <w:rFonts w:ascii="Arial" w:hAnsi="Arial" w:cs="Arial"/>
        <w:sz w:val="20"/>
        <w:szCs w:val="20"/>
      </w:rPr>
    </w:pPr>
    <w:r w:rsidRPr="00E973A0">
      <w:rPr>
        <w:rFonts w:ascii="Arial" w:hAnsi="Arial" w:cs="Arial"/>
        <w:sz w:val="20"/>
        <w:szCs w:val="20"/>
      </w:rPr>
      <w:t>[</w:t>
    </w:r>
    <w:r w:rsidRPr="00E973A0">
      <w:rPr>
        <w:rFonts w:ascii="Arial" w:hAnsi="Arial" w:cs="Arial"/>
        <w:i/>
        <w:sz w:val="20"/>
        <w:szCs w:val="20"/>
      </w:rPr>
      <w:t>su carta intestata Soggetto Interessato</w:t>
    </w:r>
    <w:r w:rsidRPr="00E973A0">
      <w:rPr>
        <w:rFonts w:ascii="Arial" w:hAnsi="Arial" w:cs="Arial"/>
        <w:sz w:val="20"/>
        <w:szCs w:val="20"/>
      </w:rPr>
      <w:t>]</w:t>
    </w:r>
  </w:p>
  <w:p w14:paraId="55B83A82" w14:textId="2B6677F1" w:rsidR="00A82FBC" w:rsidRDefault="008D2805" w:rsidP="001D011C">
    <w:pPr>
      <w:pStyle w:val="Header"/>
      <w:tabs>
        <w:tab w:val="clear" w:pos="4819"/>
        <w:tab w:val="clear" w:pos="9638"/>
        <w:tab w:val="left" w:pos="885"/>
      </w:tabs>
      <w:jc w:val="center"/>
    </w:pPr>
    <w:r>
      <w:rPr>
        <w:noProof/>
        <w:lang w:val="en-GB" w:eastAsia="en-GB"/>
      </w:rPr>
      <mc:AlternateContent>
        <mc:Choice Requires="wps">
          <w:drawing>
            <wp:anchor distT="0" distB="0" distL="114300" distR="114300" simplePos="0" relativeHeight="251658240" behindDoc="0" locked="0" layoutInCell="1" allowOverlap="1" wp14:anchorId="55B83A83" wp14:editId="55B83A84">
              <wp:simplePos x="0" y="0"/>
              <wp:positionH relativeFrom="column">
                <wp:posOffset>4118610</wp:posOffset>
              </wp:positionH>
              <wp:positionV relativeFrom="paragraph">
                <wp:posOffset>407670</wp:posOffset>
              </wp:positionV>
              <wp:extent cx="1771650" cy="35242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2425"/>
                      </a:xfrm>
                      <a:prstGeom prst="rect">
                        <a:avLst/>
                      </a:prstGeom>
                      <a:noFill/>
                      <a:ln w="9525">
                        <a:noFill/>
                        <a:miter lim="800000"/>
                        <a:headEnd/>
                        <a:tailEnd/>
                      </a:ln>
                    </wps:spPr>
                    <wps:txbx>
                      <w:txbxContent>
                        <w:p w14:paraId="55B83A88" w14:textId="492E2591" w:rsidR="008D2805" w:rsidRPr="008D2805" w:rsidRDefault="008D2805">
                          <w:pPr>
                            <w:rPr>
                              <w:rFonts w:ascii="Lucida Sans" w:hAnsi="Lucida Sans" w:cs="Lucida Sans"/>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83A83" id="_x0000_t202" coordsize="21600,21600" o:spt="202" path="m,l,21600r21600,l21600,xe">
              <v:stroke joinstyle="miter"/>
              <v:path gradientshapeok="t" o:connecttype="rect"/>
            </v:shapetype>
            <v:shape id="Casella di testo 2" o:spid="_x0000_s1026" type="#_x0000_t202" style="position:absolute;left:0;text-align:left;margin-left:324.3pt;margin-top:32.1pt;width:139.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" filled="f" stroked="f">
              <v:textbox>
                <w:txbxContent>
                  <w:p w14:paraId="55B83A88" w14:textId="492E2591" w:rsidR="008D2805" w:rsidRPr="008D2805" w:rsidRDefault="008D2805">
                    <w:pPr>
                      <w:rPr>
                        <w:rFonts w:ascii="Lucida Sans" w:hAnsi="Lucida Sans" w:cs="Lucida Sans"/>
                        <w:b/>
                        <w: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2287C28"/>
    <w:lvl w:ilvl="0">
      <w:start w:val="1"/>
      <w:numFmt w:val="none"/>
      <w:pStyle w:val="Heading1"/>
      <w:suff w:val="nothing"/>
      <w:lvlText w:val=""/>
      <w:lvlJc w:val="left"/>
      <w:pPr>
        <w:ind w:left="283" w:firstLine="0"/>
      </w:pPr>
      <w:rPr>
        <w:rFonts w:ascii="Arial" w:hAnsi="Arial" w:cs="Arial" w:hint="default"/>
        <w:b w:val="0"/>
        <w:i w:val="0"/>
        <w:sz w:val="20"/>
      </w:rPr>
    </w:lvl>
    <w:lvl w:ilvl="1">
      <w:start w:val="1"/>
      <w:numFmt w:val="decimal"/>
      <w:pStyle w:val="Heading2"/>
      <w:lvlText w:val="%2."/>
      <w:lvlJc w:val="left"/>
      <w:pPr>
        <w:tabs>
          <w:tab w:val="num" w:pos="1003"/>
        </w:tabs>
        <w:ind w:left="1003" w:hanging="720"/>
      </w:pPr>
      <w:rPr>
        <w:rFonts w:ascii="Arial" w:hAnsi="Arial" w:cs="Arial" w:hint="default"/>
        <w:b w:val="0"/>
        <w:i w:val="0"/>
        <w:sz w:val="20"/>
      </w:rPr>
    </w:lvl>
    <w:lvl w:ilvl="2">
      <w:start w:val="1"/>
      <w:numFmt w:val="decimal"/>
      <w:pStyle w:val="Heading3"/>
      <w:lvlText w:val="%2.%3"/>
      <w:lvlJc w:val="left"/>
      <w:pPr>
        <w:tabs>
          <w:tab w:val="num" w:pos="1003"/>
        </w:tabs>
        <w:ind w:left="1003" w:hanging="720"/>
      </w:pPr>
      <w:rPr>
        <w:rFonts w:ascii="Arial" w:hAnsi="Arial" w:cs="Arial" w:hint="default"/>
        <w:b w:val="0"/>
        <w:i w:val="0"/>
        <w:sz w:val="20"/>
      </w:rPr>
    </w:lvl>
    <w:lvl w:ilvl="3">
      <w:start w:val="1"/>
      <w:numFmt w:val="lowerLetter"/>
      <w:pStyle w:val="Heading4"/>
      <w:lvlText w:val="(%4)"/>
      <w:lvlJc w:val="left"/>
      <w:pPr>
        <w:tabs>
          <w:tab w:val="num" w:pos="1723"/>
        </w:tabs>
        <w:ind w:left="1723" w:hanging="720"/>
      </w:pPr>
      <w:rPr>
        <w:rFonts w:ascii="Arial" w:hAnsi="Arial" w:cs="Arial" w:hint="default"/>
        <w:b w:val="0"/>
        <w:i w:val="0"/>
        <w:sz w:val="20"/>
      </w:rPr>
    </w:lvl>
    <w:lvl w:ilvl="4">
      <w:start w:val="1"/>
      <w:numFmt w:val="lowerRoman"/>
      <w:pStyle w:val="Heading5"/>
      <w:lvlText w:val="(%5)"/>
      <w:lvlJc w:val="left"/>
      <w:pPr>
        <w:tabs>
          <w:tab w:val="num" w:pos="2443"/>
        </w:tabs>
        <w:ind w:left="2443" w:hanging="720"/>
      </w:pPr>
      <w:rPr>
        <w:rFonts w:ascii="Arial" w:hAnsi="Arial" w:cs="Arial" w:hint="default"/>
        <w:b w:val="0"/>
        <w:i w:val="0"/>
        <w:sz w:val="20"/>
      </w:rPr>
    </w:lvl>
    <w:lvl w:ilvl="5">
      <w:start w:val="1"/>
      <w:numFmt w:val="upperLetter"/>
      <w:pStyle w:val="Heading6"/>
      <w:lvlText w:val="(%6)"/>
      <w:lvlJc w:val="left"/>
      <w:pPr>
        <w:tabs>
          <w:tab w:val="num" w:pos="3163"/>
        </w:tabs>
        <w:ind w:left="3163" w:hanging="719"/>
      </w:pPr>
      <w:rPr>
        <w:rFonts w:ascii="Arial" w:hAnsi="Arial" w:cs="Arial" w:hint="default"/>
        <w:b w:val="0"/>
        <w:i w:val="0"/>
        <w:sz w:val="20"/>
      </w:rPr>
    </w:lvl>
    <w:lvl w:ilvl="6">
      <w:start w:val="1"/>
      <w:numFmt w:val="lowerRoman"/>
      <w:lvlText w:val="(%7)"/>
      <w:lvlJc w:val="left"/>
      <w:pPr>
        <w:tabs>
          <w:tab w:val="num" w:pos="283"/>
        </w:tabs>
        <w:ind w:left="4579" w:hanging="708"/>
      </w:pPr>
      <w:rPr>
        <w:rFonts w:hint="default"/>
      </w:rPr>
    </w:lvl>
    <w:lvl w:ilvl="7">
      <w:start w:val="1"/>
      <w:numFmt w:val="lowerLetter"/>
      <w:lvlText w:val="(%8)"/>
      <w:lvlJc w:val="left"/>
      <w:pPr>
        <w:tabs>
          <w:tab w:val="num" w:pos="283"/>
        </w:tabs>
        <w:ind w:left="5287" w:hanging="708"/>
      </w:pPr>
      <w:rPr>
        <w:rFonts w:hint="default"/>
      </w:rPr>
    </w:lvl>
    <w:lvl w:ilvl="8">
      <w:start w:val="1"/>
      <w:numFmt w:val="lowerRoman"/>
      <w:lvlText w:val="(%9)"/>
      <w:lvlJc w:val="left"/>
      <w:pPr>
        <w:tabs>
          <w:tab w:val="num" w:pos="283"/>
        </w:tabs>
        <w:ind w:left="5995" w:hanging="708"/>
      </w:pPr>
      <w:rPr>
        <w:rFonts w:hint="default"/>
      </w:rPr>
    </w:lvl>
  </w:abstractNum>
  <w:abstractNum w:abstractNumId="1" w15:restartNumberingAfterBreak="0">
    <w:nsid w:val="0A453325"/>
    <w:multiLevelType w:val="hybridMultilevel"/>
    <w:tmpl w:val="457E7B96"/>
    <w:lvl w:ilvl="0" w:tplc="8BC20788">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9881F81"/>
    <w:multiLevelType w:val="hybridMultilevel"/>
    <w:tmpl w:val="2B362A74"/>
    <w:lvl w:ilvl="0" w:tplc="ECE2604E">
      <w:start w:val="1"/>
      <w:numFmt w:val="upperLetter"/>
      <w:lvlText w:val="%1."/>
      <w:lvlJc w:val="left"/>
      <w:pPr>
        <w:tabs>
          <w:tab w:val="num" w:pos="720"/>
        </w:tabs>
        <w:ind w:left="720" w:hanging="360"/>
      </w:pPr>
      <w:rPr>
        <w:rFonts w:ascii="Arial" w:hAnsi="Arial" w:cs="Aria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0F514F2"/>
    <w:multiLevelType w:val="hybridMultilevel"/>
    <w:tmpl w:val="6310E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8147DD"/>
    <w:multiLevelType w:val="hybridMultilevel"/>
    <w:tmpl w:val="4FF627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AB791C"/>
    <w:multiLevelType w:val="hybridMultilevel"/>
    <w:tmpl w:val="DF38F11E"/>
    <w:lvl w:ilvl="0" w:tplc="6D084F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7" w15:restartNumberingAfterBreak="0">
    <w:nsid w:val="47DA4908"/>
    <w:multiLevelType w:val="hybridMultilevel"/>
    <w:tmpl w:val="28FA4E86"/>
    <w:lvl w:ilvl="0" w:tplc="7696D12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7C91021"/>
    <w:multiLevelType w:val="hybridMultilevel"/>
    <w:tmpl w:val="81E01806"/>
    <w:lvl w:ilvl="0" w:tplc="E6283E86">
      <w:start w:val="1"/>
      <w:numFmt w:val="upperLetter"/>
      <w:lvlText w:val="(%1)"/>
      <w:lvlJc w:val="left"/>
      <w:pPr>
        <w:ind w:left="1538" w:hanging="709"/>
      </w:pPr>
      <w:rPr>
        <w:rFonts w:ascii="Arial" w:eastAsia="Arial" w:hAnsi="Arial" w:cs="Arial" w:hint="default"/>
        <w:i w:val="0"/>
        <w:spacing w:val="-1"/>
        <w:w w:val="100"/>
        <w:sz w:val="20"/>
        <w:szCs w:val="20"/>
        <w:lang w:val="it-IT" w:eastAsia="it-IT" w:bidi="it-IT"/>
      </w:rPr>
    </w:lvl>
    <w:lvl w:ilvl="1" w:tplc="5A889B4C">
      <w:numFmt w:val="bullet"/>
      <w:lvlText w:val="•"/>
      <w:lvlJc w:val="left"/>
      <w:pPr>
        <w:ind w:left="5060" w:hanging="709"/>
      </w:pPr>
      <w:rPr>
        <w:rFonts w:hint="default"/>
        <w:lang w:val="it-IT" w:eastAsia="it-IT" w:bidi="it-IT"/>
      </w:rPr>
    </w:lvl>
    <w:lvl w:ilvl="2" w:tplc="3AA4248C">
      <w:numFmt w:val="bullet"/>
      <w:lvlText w:val="•"/>
      <w:lvlJc w:val="left"/>
      <w:pPr>
        <w:ind w:left="5754" w:hanging="709"/>
      </w:pPr>
      <w:rPr>
        <w:rFonts w:hint="default"/>
        <w:lang w:val="it-IT" w:eastAsia="it-IT" w:bidi="it-IT"/>
      </w:rPr>
    </w:lvl>
    <w:lvl w:ilvl="3" w:tplc="552043D6">
      <w:numFmt w:val="bullet"/>
      <w:lvlText w:val="•"/>
      <w:lvlJc w:val="left"/>
      <w:pPr>
        <w:ind w:left="6448" w:hanging="709"/>
      </w:pPr>
      <w:rPr>
        <w:rFonts w:hint="default"/>
        <w:lang w:val="it-IT" w:eastAsia="it-IT" w:bidi="it-IT"/>
      </w:rPr>
    </w:lvl>
    <w:lvl w:ilvl="4" w:tplc="DF960C8E">
      <w:numFmt w:val="bullet"/>
      <w:lvlText w:val="•"/>
      <w:lvlJc w:val="left"/>
      <w:pPr>
        <w:ind w:left="7142" w:hanging="709"/>
      </w:pPr>
      <w:rPr>
        <w:rFonts w:hint="default"/>
        <w:lang w:val="it-IT" w:eastAsia="it-IT" w:bidi="it-IT"/>
      </w:rPr>
    </w:lvl>
    <w:lvl w:ilvl="5" w:tplc="02FE323C">
      <w:numFmt w:val="bullet"/>
      <w:lvlText w:val="•"/>
      <w:lvlJc w:val="left"/>
      <w:pPr>
        <w:ind w:left="7836" w:hanging="709"/>
      </w:pPr>
      <w:rPr>
        <w:rFonts w:hint="default"/>
        <w:lang w:val="it-IT" w:eastAsia="it-IT" w:bidi="it-IT"/>
      </w:rPr>
    </w:lvl>
    <w:lvl w:ilvl="6" w:tplc="B66CCBC6">
      <w:numFmt w:val="bullet"/>
      <w:lvlText w:val="•"/>
      <w:lvlJc w:val="left"/>
      <w:pPr>
        <w:ind w:left="8530" w:hanging="709"/>
      </w:pPr>
      <w:rPr>
        <w:rFonts w:hint="default"/>
        <w:lang w:val="it-IT" w:eastAsia="it-IT" w:bidi="it-IT"/>
      </w:rPr>
    </w:lvl>
    <w:lvl w:ilvl="7" w:tplc="160C12D8">
      <w:numFmt w:val="bullet"/>
      <w:lvlText w:val="•"/>
      <w:lvlJc w:val="left"/>
      <w:pPr>
        <w:ind w:left="9224" w:hanging="709"/>
      </w:pPr>
      <w:rPr>
        <w:rFonts w:hint="default"/>
        <w:lang w:val="it-IT" w:eastAsia="it-IT" w:bidi="it-IT"/>
      </w:rPr>
    </w:lvl>
    <w:lvl w:ilvl="8" w:tplc="3118C654">
      <w:numFmt w:val="bullet"/>
      <w:lvlText w:val="•"/>
      <w:lvlJc w:val="left"/>
      <w:pPr>
        <w:ind w:left="9918" w:hanging="709"/>
      </w:pPr>
      <w:rPr>
        <w:rFonts w:hint="default"/>
        <w:lang w:val="it-IT" w:eastAsia="it-IT" w:bidi="it-IT"/>
      </w:rPr>
    </w:lvl>
  </w:abstractNum>
  <w:abstractNum w:abstractNumId="9" w15:restartNumberingAfterBreak="0">
    <w:nsid w:val="5D73427A"/>
    <w:multiLevelType w:val="hybridMultilevel"/>
    <w:tmpl w:val="04929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3E4AB2"/>
    <w:multiLevelType w:val="hybridMultilevel"/>
    <w:tmpl w:val="A8BE003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48480F"/>
    <w:multiLevelType w:val="hybridMultilevel"/>
    <w:tmpl w:val="780CE88E"/>
    <w:lvl w:ilvl="0" w:tplc="8BC2078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174D49"/>
    <w:multiLevelType w:val="hybridMultilevel"/>
    <w:tmpl w:val="B68A8332"/>
    <w:lvl w:ilvl="0" w:tplc="587E31E6">
      <w:start w:val="1"/>
      <w:numFmt w:val="lowerRoman"/>
      <w:lvlText w:val="%1)"/>
      <w:lvlJc w:val="left"/>
      <w:pPr>
        <w:ind w:left="2258" w:hanging="720"/>
      </w:pPr>
      <w:rPr>
        <w:rFonts w:hint="default"/>
      </w:rPr>
    </w:lvl>
    <w:lvl w:ilvl="1" w:tplc="04100019" w:tentative="1">
      <w:start w:val="1"/>
      <w:numFmt w:val="lowerLetter"/>
      <w:lvlText w:val="%2."/>
      <w:lvlJc w:val="left"/>
      <w:pPr>
        <w:ind w:left="2618" w:hanging="360"/>
      </w:pPr>
    </w:lvl>
    <w:lvl w:ilvl="2" w:tplc="0410001B" w:tentative="1">
      <w:start w:val="1"/>
      <w:numFmt w:val="lowerRoman"/>
      <w:lvlText w:val="%3."/>
      <w:lvlJc w:val="right"/>
      <w:pPr>
        <w:ind w:left="3338" w:hanging="180"/>
      </w:pPr>
    </w:lvl>
    <w:lvl w:ilvl="3" w:tplc="0410000F" w:tentative="1">
      <w:start w:val="1"/>
      <w:numFmt w:val="decimal"/>
      <w:lvlText w:val="%4."/>
      <w:lvlJc w:val="left"/>
      <w:pPr>
        <w:ind w:left="4058" w:hanging="360"/>
      </w:pPr>
    </w:lvl>
    <w:lvl w:ilvl="4" w:tplc="04100019" w:tentative="1">
      <w:start w:val="1"/>
      <w:numFmt w:val="lowerLetter"/>
      <w:lvlText w:val="%5."/>
      <w:lvlJc w:val="left"/>
      <w:pPr>
        <w:ind w:left="4778" w:hanging="360"/>
      </w:pPr>
    </w:lvl>
    <w:lvl w:ilvl="5" w:tplc="0410001B" w:tentative="1">
      <w:start w:val="1"/>
      <w:numFmt w:val="lowerRoman"/>
      <w:lvlText w:val="%6."/>
      <w:lvlJc w:val="right"/>
      <w:pPr>
        <w:ind w:left="5498" w:hanging="180"/>
      </w:pPr>
    </w:lvl>
    <w:lvl w:ilvl="6" w:tplc="0410000F" w:tentative="1">
      <w:start w:val="1"/>
      <w:numFmt w:val="decimal"/>
      <w:lvlText w:val="%7."/>
      <w:lvlJc w:val="left"/>
      <w:pPr>
        <w:ind w:left="6218" w:hanging="360"/>
      </w:pPr>
    </w:lvl>
    <w:lvl w:ilvl="7" w:tplc="04100019" w:tentative="1">
      <w:start w:val="1"/>
      <w:numFmt w:val="lowerLetter"/>
      <w:lvlText w:val="%8."/>
      <w:lvlJc w:val="left"/>
      <w:pPr>
        <w:ind w:left="6938" w:hanging="360"/>
      </w:pPr>
    </w:lvl>
    <w:lvl w:ilvl="8" w:tplc="0410001B" w:tentative="1">
      <w:start w:val="1"/>
      <w:numFmt w:val="lowerRoman"/>
      <w:lvlText w:val="%9."/>
      <w:lvlJc w:val="right"/>
      <w:pPr>
        <w:ind w:left="7658" w:hanging="180"/>
      </w:pPr>
    </w:lvl>
  </w:abstractNum>
  <w:num w:numId="1">
    <w:abstractNumId w:val="4"/>
  </w:num>
  <w:num w:numId="2">
    <w:abstractNumId w:val="9"/>
  </w:num>
  <w:num w:numId="3">
    <w:abstractNumId w:val="7"/>
  </w:num>
  <w:num w:numId="4">
    <w:abstractNumId w:val="3"/>
  </w:num>
  <w:num w:numId="5">
    <w:abstractNumId w:val="2"/>
  </w:num>
  <w:num w:numId="6">
    <w:abstractNumId w:val="1"/>
  </w:num>
  <w:num w:numId="7">
    <w:abstractNumId w:val="6"/>
  </w:num>
  <w:num w:numId="8">
    <w:abstractNumId w:val="6"/>
    <w:lvlOverride w:ilvl="0">
      <w:startOverride w:val="1"/>
    </w:lvlOverride>
  </w:num>
  <w:num w:numId="9">
    <w:abstractNumId w:val="11"/>
  </w:num>
  <w:num w:numId="10">
    <w:abstractNumId w:val="8"/>
  </w:num>
  <w:num w:numId="11">
    <w:abstractNumId w:val="12"/>
  </w:num>
  <w:num w:numId="12">
    <w:abstractNumId w:val="5"/>
  </w:num>
  <w:num w:numId="13">
    <w:abstractNumId w:val="1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8B5"/>
    <w:rsid w:val="000128BD"/>
    <w:rsid w:val="000156D2"/>
    <w:rsid w:val="0004113B"/>
    <w:rsid w:val="000504F7"/>
    <w:rsid w:val="00051540"/>
    <w:rsid w:val="00056177"/>
    <w:rsid w:val="000711A1"/>
    <w:rsid w:val="00073A0C"/>
    <w:rsid w:val="00093FAA"/>
    <w:rsid w:val="000A5708"/>
    <w:rsid w:val="000D0F7E"/>
    <w:rsid w:val="000D7B00"/>
    <w:rsid w:val="000E6BC0"/>
    <w:rsid w:val="000F0F4C"/>
    <w:rsid w:val="001026BD"/>
    <w:rsid w:val="00105FCE"/>
    <w:rsid w:val="001065AF"/>
    <w:rsid w:val="00112F2E"/>
    <w:rsid w:val="00121159"/>
    <w:rsid w:val="001216B5"/>
    <w:rsid w:val="0012609B"/>
    <w:rsid w:val="00130181"/>
    <w:rsid w:val="001339BE"/>
    <w:rsid w:val="0013669A"/>
    <w:rsid w:val="00147E2B"/>
    <w:rsid w:val="00150C48"/>
    <w:rsid w:val="0015733C"/>
    <w:rsid w:val="001609D6"/>
    <w:rsid w:val="00173C27"/>
    <w:rsid w:val="00193ADC"/>
    <w:rsid w:val="001B210F"/>
    <w:rsid w:val="001D011C"/>
    <w:rsid w:val="001D43C3"/>
    <w:rsid w:val="001E35A4"/>
    <w:rsid w:val="001E656A"/>
    <w:rsid w:val="002137D7"/>
    <w:rsid w:val="0023588B"/>
    <w:rsid w:val="00247B45"/>
    <w:rsid w:val="002543AD"/>
    <w:rsid w:val="00262BD6"/>
    <w:rsid w:val="00262C28"/>
    <w:rsid w:val="00266330"/>
    <w:rsid w:val="00266D63"/>
    <w:rsid w:val="00272993"/>
    <w:rsid w:val="00272CA4"/>
    <w:rsid w:val="00283F80"/>
    <w:rsid w:val="002A3F4F"/>
    <w:rsid w:val="002A504A"/>
    <w:rsid w:val="002C2B6A"/>
    <w:rsid w:val="002C4472"/>
    <w:rsid w:val="002F7A44"/>
    <w:rsid w:val="003164A6"/>
    <w:rsid w:val="003238C1"/>
    <w:rsid w:val="00331C6C"/>
    <w:rsid w:val="00384A61"/>
    <w:rsid w:val="0039056C"/>
    <w:rsid w:val="003970E8"/>
    <w:rsid w:val="003A560F"/>
    <w:rsid w:val="003B1521"/>
    <w:rsid w:val="003D3EF9"/>
    <w:rsid w:val="003D573B"/>
    <w:rsid w:val="003E211C"/>
    <w:rsid w:val="003E3896"/>
    <w:rsid w:val="003E54F7"/>
    <w:rsid w:val="0040061C"/>
    <w:rsid w:val="0040100A"/>
    <w:rsid w:val="0040777A"/>
    <w:rsid w:val="0041239B"/>
    <w:rsid w:val="00440A75"/>
    <w:rsid w:val="0045047A"/>
    <w:rsid w:val="00453286"/>
    <w:rsid w:val="00491A6D"/>
    <w:rsid w:val="004A1F0C"/>
    <w:rsid w:val="004A2710"/>
    <w:rsid w:val="004A54D0"/>
    <w:rsid w:val="004A551B"/>
    <w:rsid w:val="004A6E08"/>
    <w:rsid w:val="004C01A1"/>
    <w:rsid w:val="004C2DBC"/>
    <w:rsid w:val="004C3116"/>
    <w:rsid w:val="004E0F89"/>
    <w:rsid w:val="004E7D61"/>
    <w:rsid w:val="004F41F8"/>
    <w:rsid w:val="00506B5D"/>
    <w:rsid w:val="005077CC"/>
    <w:rsid w:val="00507D69"/>
    <w:rsid w:val="00511623"/>
    <w:rsid w:val="00516B0F"/>
    <w:rsid w:val="00527B25"/>
    <w:rsid w:val="00556968"/>
    <w:rsid w:val="0055707F"/>
    <w:rsid w:val="005624AA"/>
    <w:rsid w:val="00583ACD"/>
    <w:rsid w:val="00583B96"/>
    <w:rsid w:val="005A545A"/>
    <w:rsid w:val="005E4B1B"/>
    <w:rsid w:val="00604398"/>
    <w:rsid w:val="006065B2"/>
    <w:rsid w:val="00673449"/>
    <w:rsid w:val="00673F83"/>
    <w:rsid w:val="00674103"/>
    <w:rsid w:val="00674212"/>
    <w:rsid w:val="00684E19"/>
    <w:rsid w:val="0069612D"/>
    <w:rsid w:val="006C158F"/>
    <w:rsid w:val="006F3E63"/>
    <w:rsid w:val="006F5616"/>
    <w:rsid w:val="00700576"/>
    <w:rsid w:val="00736446"/>
    <w:rsid w:val="007518B5"/>
    <w:rsid w:val="00772128"/>
    <w:rsid w:val="007742CD"/>
    <w:rsid w:val="00776420"/>
    <w:rsid w:val="0077751A"/>
    <w:rsid w:val="007977DC"/>
    <w:rsid w:val="007A1CEE"/>
    <w:rsid w:val="007B2455"/>
    <w:rsid w:val="007B6084"/>
    <w:rsid w:val="007D29A3"/>
    <w:rsid w:val="007D7617"/>
    <w:rsid w:val="007F2AB0"/>
    <w:rsid w:val="0080065E"/>
    <w:rsid w:val="00802029"/>
    <w:rsid w:val="0082152D"/>
    <w:rsid w:val="00830A75"/>
    <w:rsid w:val="008361B0"/>
    <w:rsid w:val="008541A2"/>
    <w:rsid w:val="00874EE6"/>
    <w:rsid w:val="008A6E8A"/>
    <w:rsid w:val="008B543B"/>
    <w:rsid w:val="008B554E"/>
    <w:rsid w:val="008D2805"/>
    <w:rsid w:val="008F733E"/>
    <w:rsid w:val="00901CD8"/>
    <w:rsid w:val="00905B4C"/>
    <w:rsid w:val="00917E12"/>
    <w:rsid w:val="00921A1C"/>
    <w:rsid w:val="009303FE"/>
    <w:rsid w:val="009308B5"/>
    <w:rsid w:val="00932C8E"/>
    <w:rsid w:val="0094092C"/>
    <w:rsid w:val="00963D17"/>
    <w:rsid w:val="00972591"/>
    <w:rsid w:val="009735FC"/>
    <w:rsid w:val="00984244"/>
    <w:rsid w:val="0098506F"/>
    <w:rsid w:val="0098538F"/>
    <w:rsid w:val="009855C1"/>
    <w:rsid w:val="00987F7E"/>
    <w:rsid w:val="00996731"/>
    <w:rsid w:val="009A5C4E"/>
    <w:rsid w:val="009A64B7"/>
    <w:rsid w:val="009B0CA4"/>
    <w:rsid w:val="009B164A"/>
    <w:rsid w:val="009D5E0E"/>
    <w:rsid w:val="009F6899"/>
    <w:rsid w:val="00A10D14"/>
    <w:rsid w:val="00A21682"/>
    <w:rsid w:val="00A33B7B"/>
    <w:rsid w:val="00A433EE"/>
    <w:rsid w:val="00A43B43"/>
    <w:rsid w:val="00A4743A"/>
    <w:rsid w:val="00A82FBC"/>
    <w:rsid w:val="00A92E94"/>
    <w:rsid w:val="00A94FBA"/>
    <w:rsid w:val="00A9562A"/>
    <w:rsid w:val="00AC6916"/>
    <w:rsid w:val="00AC7D11"/>
    <w:rsid w:val="00AD2496"/>
    <w:rsid w:val="00AE0C27"/>
    <w:rsid w:val="00AF3A24"/>
    <w:rsid w:val="00AF4EA6"/>
    <w:rsid w:val="00B10AFB"/>
    <w:rsid w:val="00B20E16"/>
    <w:rsid w:val="00B26A7A"/>
    <w:rsid w:val="00B33580"/>
    <w:rsid w:val="00B35AD7"/>
    <w:rsid w:val="00B3768A"/>
    <w:rsid w:val="00B43E14"/>
    <w:rsid w:val="00B54E8B"/>
    <w:rsid w:val="00B56FC6"/>
    <w:rsid w:val="00B62200"/>
    <w:rsid w:val="00B71ADA"/>
    <w:rsid w:val="00B74152"/>
    <w:rsid w:val="00B7706E"/>
    <w:rsid w:val="00B80216"/>
    <w:rsid w:val="00B90C5F"/>
    <w:rsid w:val="00B926B7"/>
    <w:rsid w:val="00B93DA9"/>
    <w:rsid w:val="00B94DE2"/>
    <w:rsid w:val="00BC45DC"/>
    <w:rsid w:val="00BC5D30"/>
    <w:rsid w:val="00BD4C53"/>
    <w:rsid w:val="00BE6B7F"/>
    <w:rsid w:val="00C20018"/>
    <w:rsid w:val="00C2712A"/>
    <w:rsid w:val="00C60A1C"/>
    <w:rsid w:val="00C6238F"/>
    <w:rsid w:val="00C84A67"/>
    <w:rsid w:val="00CA3137"/>
    <w:rsid w:val="00CB7841"/>
    <w:rsid w:val="00CC3A2D"/>
    <w:rsid w:val="00CD37EC"/>
    <w:rsid w:val="00CE5A36"/>
    <w:rsid w:val="00CF0BB3"/>
    <w:rsid w:val="00D0146C"/>
    <w:rsid w:val="00D13F79"/>
    <w:rsid w:val="00D26FC0"/>
    <w:rsid w:val="00D27191"/>
    <w:rsid w:val="00D30FF6"/>
    <w:rsid w:val="00D31ADB"/>
    <w:rsid w:val="00D35ABF"/>
    <w:rsid w:val="00D37BD8"/>
    <w:rsid w:val="00D45F4C"/>
    <w:rsid w:val="00D606BB"/>
    <w:rsid w:val="00D67454"/>
    <w:rsid w:val="00D77FC4"/>
    <w:rsid w:val="00D80C78"/>
    <w:rsid w:val="00D85571"/>
    <w:rsid w:val="00D9683F"/>
    <w:rsid w:val="00DB36C1"/>
    <w:rsid w:val="00DB617F"/>
    <w:rsid w:val="00DC6893"/>
    <w:rsid w:val="00DC744E"/>
    <w:rsid w:val="00DD566B"/>
    <w:rsid w:val="00E01351"/>
    <w:rsid w:val="00E331C0"/>
    <w:rsid w:val="00E3422B"/>
    <w:rsid w:val="00E47B13"/>
    <w:rsid w:val="00E55D19"/>
    <w:rsid w:val="00E5748F"/>
    <w:rsid w:val="00E6588E"/>
    <w:rsid w:val="00E65D41"/>
    <w:rsid w:val="00E75655"/>
    <w:rsid w:val="00E8151E"/>
    <w:rsid w:val="00EB1199"/>
    <w:rsid w:val="00EB2F33"/>
    <w:rsid w:val="00EC4794"/>
    <w:rsid w:val="00EC7A51"/>
    <w:rsid w:val="00ED59E2"/>
    <w:rsid w:val="00EE2CA8"/>
    <w:rsid w:val="00EF6F40"/>
    <w:rsid w:val="00F12DBB"/>
    <w:rsid w:val="00F17C9F"/>
    <w:rsid w:val="00F245C5"/>
    <w:rsid w:val="00F66BEA"/>
    <w:rsid w:val="00F96AD4"/>
    <w:rsid w:val="00FA361F"/>
    <w:rsid w:val="00FA5198"/>
    <w:rsid w:val="00FB5540"/>
    <w:rsid w:val="00FE1F49"/>
    <w:rsid w:val="00FE3CE4"/>
    <w:rsid w:val="00FF5F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83A65"/>
  <w15:docId w15:val="{0B19262F-9CA3-403F-87CB-B99C6168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8BD"/>
    <w:pPr>
      <w:spacing w:after="0" w:line="240" w:lineRule="auto"/>
    </w:pPr>
    <w:rPr>
      <w:rFonts w:ascii="Arial" w:eastAsia="MS PGothic" w:hAnsi="Arial" w:cs="Times New Roman"/>
      <w:sz w:val="24"/>
      <w:szCs w:val="24"/>
      <w:lang w:eastAsia="it-IT"/>
    </w:rPr>
  </w:style>
  <w:style w:type="paragraph" w:styleId="Heading1">
    <w:name w:val="heading 1"/>
    <w:basedOn w:val="Normal"/>
    <w:link w:val="Heading1Char"/>
    <w:qFormat/>
    <w:rsid w:val="000F0F4C"/>
    <w:pPr>
      <w:keepNext/>
      <w:numPr>
        <w:numId w:val="14"/>
      </w:numPr>
      <w:overflowPunct w:val="0"/>
      <w:autoSpaceDE w:val="0"/>
      <w:autoSpaceDN w:val="0"/>
      <w:adjustRightInd w:val="0"/>
      <w:spacing w:before="120" w:after="120"/>
      <w:ind w:left="0"/>
      <w:jc w:val="center"/>
      <w:outlineLvl w:val="0"/>
    </w:pPr>
    <w:rPr>
      <w:rFonts w:eastAsia="Times New Roman" w:cs="Arial"/>
      <w:b/>
      <w:kern w:val="28"/>
      <w:sz w:val="20"/>
      <w:szCs w:val="20"/>
      <w:lang w:val="en-GB" w:eastAsia="en-US"/>
    </w:rPr>
  </w:style>
  <w:style w:type="paragraph" w:styleId="Heading2">
    <w:name w:val="heading 2"/>
    <w:basedOn w:val="Normal"/>
    <w:next w:val="Normal"/>
    <w:link w:val="Heading2Char"/>
    <w:qFormat/>
    <w:rsid w:val="000F0F4C"/>
    <w:pPr>
      <w:keepNext/>
      <w:numPr>
        <w:ilvl w:val="1"/>
        <w:numId w:val="14"/>
      </w:numPr>
      <w:tabs>
        <w:tab w:val="left" w:pos="720"/>
      </w:tabs>
      <w:overflowPunct w:val="0"/>
      <w:autoSpaceDE w:val="0"/>
      <w:autoSpaceDN w:val="0"/>
      <w:adjustRightInd w:val="0"/>
      <w:spacing w:before="120" w:after="120"/>
      <w:jc w:val="both"/>
      <w:outlineLvl w:val="1"/>
    </w:pPr>
    <w:rPr>
      <w:rFonts w:eastAsia="Times New Roman" w:cs="Arial"/>
      <w:b/>
      <w:sz w:val="20"/>
      <w:szCs w:val="20"/>
      <w:lang w:val="en-GB" w:eastAsia="en-US"/>
    </w:rPr>
  </w:style>
  <w:style w:type="paragraph" w:styleId="Heading3">
    <w:name w:val="heading 3"/>
    <w:basedOn w:val="Normal"/>
    <w:link w:val="Heading3Char"/>
    <w:qFormat/>
    <w:rsid w:val="000F0F4C"/>
    <w:pPr>
      <w:numPr>
        <w:ilvl w:val="2"/>
        <w:numId w:val="14"/>
      </w:numPr>
      <w:tabs>
        <w:tab w:val="left" w:pos="720"/>
      </w:tabs>
      <w:overflowPunct w:val="0"/>
      <w:autoSpaceDE w:val="0"/>
      <w:autoSpaceDN w:val="0"/>
      <w:adjustRightInd w:val="0"/>
      <w:spacing w:before="120" w:after="120"/>
      <w:jc w:val="both"/>
      <w:outlineLvl w:val="2"/>
    </w:pPr>
    <w:rPr>
      <w:rFonts w:eastAsia="Times New Roman" w:cs="Arial"/>
      <w:sz w:val="20"/>
      <w:szCs w:val="20"/>
      <w:lang w:val="en-GB" w:eastAsia="en-US"/>
    </w:rPr>
  </w:style>
  <w:style w:type="paragraph" w:styleId="Heading4">
    <w:name w:val="heading 4"/>
    <w:basedOn w:val="Normal"/>
    <w:link w:val="Heading4Char"/>
    <w:qFormat/>
    <w:rsid w:val="000F0F4C"/>
    <w:pPr>
      <w:numPr>
        <w:ilvl w:val="3"/>
        <w:numId w:val="14"/>
      </w:numPr>
      <w:tabs>
        <w:tab w:val="left" w:pos="1440"/>
      </w:tabs>
      <w:overflowPunct w:val="0"/>
      <w:autoSpaceDE w:val="0"/>
      <w:autoSpaceDN w:val="0"/>
      <w:adjustRightInd w:val="0"/>
      <w:spacing w:before="120" w:after="120"/>
      <w:ind w:left="1134" w:hanging="454"/>
      <w:jc w:val="both"/>
      <w:outlineLvl w:val="3"/>
    </w:pPr>
    <w:rPr>
      <w:rFonts w:eastAsia="Times New Roman" w:cs="Arial"/>
      <w:sz w:val="20"/>
      <w:szCs w:val="20"/>
      <w:lang w:val="en-GB" w:eastAsia="en-US"/>
    </w:rPr>
  </w:style>
  <w:style w:type="paragraph" w:styleId="Heading5">
    <w:name w:val="heading 5"/>
    <w:basedOn w:val="Normal"/>
    <w:link w:val="Heading5Char"/>
    <w:qFormat/>
    <w:rsid w:val="000F0F4C"/>
    <w:pPr>
      <w:numPr>
        <w:ilvl w:val="4"/>
        <w:numId w:val="14"/>
      </w:numPr>
      <w:tabs>
        <w:tab w:val="left" w:pos="2160"/>
      </w:tabs>
      <w:overflowPunct w:val="0"/>
      <w:autoSpaceDE w:val="0"/>
      <w:autoSpaceDN w:val="0"/>
      <w:adjustRightInd w:val="0"/>
      <w:spacing w:before="120" w:after="120"/>
      <w:ind w:left="1588" w:hanging="454"/>
      <w:jc w:val="both"/>
      <w:outlineLvl w:val="4"/>
    </w:pPr>
    <w:rPr>
      <w:rFonts w:eastAsia="Times New Roman" w:cs="Arial"/>
      <w:sz w:val="20"/>
      <w:szCs w:val="20"/>
      <w:lang w:val="en-GB" w:eastAsia="en-US"/>
    </w:rPr>
  </w:style>
  <w:style w:type="paragraph" w:styleId="Heading6">
    <w:name w:val="heading 6"/>
    <w:basedOn w:val="Normal"/>
    <w:link w:val="Heading6Char"/>
    <w:qFormat/>
    <w:rsid w:val="000F0F4C"/>
    <w:pPr>
      <w:numPr>
        <w:ilvl w:val="5"/>
        <w:numId w:val="14"/>
      </w:numPr>
      <w:tabs>
        <w:tab w:val="left" w:pos="2880"/>
      </w:tabs>
      <w:overflowPunct w:val="0"/>
      <w:autoSpaceDE w:val="0"/>
      <w:autoSpaceDN w:val="0"/>
      <w:adjustRightInd w:val="0"/>
      <w:spacing w:before="120" w:after="120"/>
      <w:ind w:left="454" w:hanging="454"/>
      <w:jc w:val="both"/>
      <w:outlineLvl w:val="5"/>
    </w:pPr>
    <w:rPr>
      <w:rFonts w:eastAsia="Times New Roman" w:cs="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B4C"/>
    <w:rPr>
      <w:rFonts w:ascii="Tahoma" w:hAnsi="Tahoma" w:cs="Tahoma"/>
      <w:sz w:val="16"/>
      <w:szCs w:val="16"/>
    </w:rPr>
  </w:style>
  <w:style w:type="character" w:customStyle="1" w:styleId="BalloonTextChar">
    <w:name w:val="Balloon Text Char"/>
    <w:basedOn w:val="DefaultParagraphFont"/>
    <w:link w:val="BalloonText"/>
    <w:uiPriority w:val="99"/>
    <w:semiHidden/>
    <w:rsid w:val="00905B4C"/>
    <w:rPr>
      <w:rFonts w:ascii="Tahoma" w:hAnsi="Tahoma" w:cs="Tahoma"/>
      <w:sz w:val="16"/>
      <w:szCs w:val="16"/>
    </w:rPr>
  </w:style>
  <w:style w:type="paragraph" w:styleId="Header">
    <w:name w:val="header"/>
    <w:basedOn w:val="Normal"/>
    <w:link w:val="HeaderChar"/>
    <w:uiPriority w:val="99"/>
    <w:unhideWhenUsed/>
    <w:rsid w:val="00262C28"/>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62C28"/>
  </w:style>
  <w:style w:type="paragraph" w:styleId="Footer">
    <w:name w:val="footer"/>
    <w:basedOn w:val="Normal"/>
    <w:link w:val="FooterChar"/>
    <w:uiPriority w:val="99"/>
    <w:unhideWhenUsed/>
    <w:rsid w:val="00262C28"/>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62C28"/>
  </w:style>
  <w:style w:type="paragraph" w:styleId="NormalWeb">
    <w:name w:val="Normal (Web)"/>
    <w:basedOn w:val="Normal"/>
    <w:uiPriority w:val="99"/>
    <w:unhideWhenUsed/>
    <w:rsid w:val="00262C2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B20E16"/>
    <w:rPr>
      <w:color w:val="0000FF" w:themeColor="hyperlink"/>
      <w:u w:val="single"/>
    </w:rPr>
  </w:style>
  <w:style w:type="paragraph" w:styleId="ListParagraph">
    <w:name w:val="List Paragraph"/>
    <w:basedOn w:val="Normal"/>
    <w:uiPriority w:val="1"/>
    <w:qFormat/>
    <w:rsid w:val="00E331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7415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rsid w:val="0067410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rsid w:val="00921A1C"/>
    <w:pPr>
      <w:numPr>
        <w:numId w:val="7"/>
      </w:numPr>
      <w:overflowPunct w:val="0"/>
      <w:autoSpaceDE w:val="0"/>
      <w:autoSpaceDN w:val="0"/>
      <w:adjustRightInd w:val="0"/>
      <w:spacing w:before="120" w:after="120"/>
      <w:jc w:val="both"/>
    </w:pPr>
    <w:rPr>
      <w:rFonts w:eastAsia="Times New Roman" w:cs="Arial"/>
      <w:b/>
      <w:sz w:val="20"/>
      <w:szCs w:val="20"/>
      <w:lang w:val="en-GB" w:eastAsia="en-US"/>
    </w:rPr>
  </w:style>
  <w:style w:type="character" w:styleId="SubtleEmphasis">
    <w:name w:val="Subtle Emphasis"/>
    <w:uiPriority w:val="19"/>
    <w:qFormat/>
    <w:rsid w:val="000F0F4C"/>
    <w:rPr>
      <w:i/>
      <w:iCs/>
      <w:color w:val="808080"/>
    </w:rPr>
  </w:style>
  <w:style w:type="character" w:customStyle="1" w:styleId="Heading1Char">
    <w:name w:val="Heading 1 Char"/>
    <w:basedOn w:val="DefaultParagraphFont"/>
    <w:link w:val="Heading1"/>
    <w:rsid w:val="000F0F4C"/>
    <w:rPr>
      <w:rFonts w:ascii="Arial" w:eastAsia="Times New Roman" w:hAnsi="Arial" w:cs="Arial"/>
      <w:b/>
      <w:kern w:val="28"/>
      <w:sz w:val="20"/>
      <w:szCs w:val="20"/>
      <w:lang w:val="en-GB"/>
    </w:rPr>
  </w:style>
  <w:style w:type="character" w:customStyle="1" w:styleId="Heading2Char">
    <w:name w:val="Heading 2 Char"/>
    <w:basedOn w:val="DefaultParagraphFont"/>
    <w:link w:val="Heading2"/>
    <w:rsid w:val="000F0F4C"/>
    <w:rPr>
      <w:rFonts w:ascii="Arial" w:eastAsia="Times New Roman" w:hAnsi="Arial" w:cs="Arial"/>
      <w:b/>
      <w:sz w:val="20"/>
      <w:szCs w:val="20"/>
      <w:lang w:val="en-GB"/>
    </w:rPr>
  </w:style>
  <w:style w:type="character" w:customStyle="1" w:styleId="Heading3Char">
    <w:name w:val="Heading 3 Char"/>
    <w:basedOn w:val="DefaultParagraphFont"/>
    <w:link w:val="Heading3"/>
    <w:rsid w:val="000F0F4C"/>
    <w:rPr>
      <w:rFonts w:ascii="Arial" w:eastAsia="Times New Roman" w:hAnsi="Arial" w:cs="Arial"/>
      <w:sz w:val="20"/>
      <w:szCs w:val="20"/>
      <w:lang w:val="en-GB"/>
    </w:rPr>
  </w:style>
  <w:style w:type="character" w:customStyle="1" w:styleId="Heading4Char">
    <w:name w:val="Heading 4 Char"/>
    <w:basedOn w:val="DefaultParagraphFont"/>
    <w:link w:val="Heading4"/>
    <w:rsid w:val="000F0F4C"/>
    <w:rPr>
      <w:rFonts w:ascii="Arial" w:eastAsia="Times New Roman" w:hAnsi="Arial" w:cs="Arial"/>
      <w:sz w:val="20"/>
      <w:szCs w:val="20"/>
      <w:lang w:val="en-GB"/>
    </w:rPr>
  </w:style>
  <w:style w:type="character" w:customStyle="1" w:styleId="Heading5Char">
    <w:name w:val="Heading 5 Char"/>
    <w:basedOn w:val="DefaultParagraphFont"/>
    <w:link w:val="Heading5"/>
    <w:rsid w:val="000F0F4C"/>
    <w:rPr>
      <w:rFonts w:ascii="Arial" w:eastAsia="Times New Roman" w:hAnsi="Arial" w:cs="Arial"/>
      <w:sz w:val="20"/>
      <w:szCs w:val="20"/>
      <w:lang w:val="en-GB"/>
    </w:rPr>
  </w:style>
  <w:style w:type="character" w:customStyle="1" w:styleId="Heading6Char">
    <w:name w:val="Heading 6 Char"/>
    <w:basedOn w:val="DefaultParagraphFont"/>
    <w:link w:val="Heading6"/>
    <w:rsid w:val="000F0F4C"/>
    <w:rPr>
      <w:rFonts w:ascii="Arial" w:eastAsia="Times New Roman" w:hAnsi="Arial" w:cs="Arial"/>
      <w:sz w:val="20"/>
      <w:szCs w:val="20"/>
      <w:lang w:val="en-GB"/>
    </w:rPr>
  </w:style>
  <w:style w:type="paragraph" w:styleId="BodyText">
    <w:name w:val="Body Text"/>
    <w:basedOn w:val="Normal"/>
    <w:link w:val="BodyTextChar"/>
    <w:uiPriority w:val="1"/>
    <w:qFormat/>
    <w:rsid w:val="00DC744E"/>
    <w:pPr>
      <w:widowControl w:val="0"/>
      <w:autoSpaceDE w:val="0"/>
      <w:autoSpaceDN w:val="0"/>
    </w:pPr>
    <w:rPr>
      <w:rFonts w:eastAsia="Arial" w:cs="Arial"/>
      <w:sz w:val="22"/>
      <w:szCs w:val="22"/>
      <w:lang w:bidi="it-IT"/>
    </w:rPr>
  </w:style>
  <w:style w:type="character" w:customStyle="1" w:styleId="BodyTextChar">
    <w:name w:val="Body Text Char"/>
    <w:basedOn w:val="DefaultParagraphFont"/>
    <w:link w:val="BodyText"/>
    <w:uiPriority w:val="1"/>
    <w:rsid w:val="00DC744E"/>
    <w:rPr>
      <w:rFonts w:ascii="Arial" w:eastAsia="Arial" w:hAnsi="Arial" w:cs="Arial"/>
      <w:lang w:eastAsia="it-IT" w:bidi="it-IT"/>
    </w:rPr>
  </w:style>
  <w:style w:type="character" w:customStyle="1" w:styleId="ftro">
    <w:name w:val="ftro"/>
    <w:rsid w:val="00963D17"/>
  </w:style>
  <w:style w:type="character" w:styleId="CommentReference">
    <w:name w:val="annotation reference"/>
    <w:basedOn w:val="DefaultParagraphFont"/>
    <w:uiPriority w:val="99"/>
    <w:semiHidden/>
    <w:unhideWhenUsed/>
    <w:rsid w:val="00B7706E"/>
    <w:rPr>
      <w:sz w:val="16"/>
      <w:szCs w:val="16"/>
    </w:rPr>
  </w:style>
  <w:style w:type="paragraph" w:styleId="CommentText">
    <w:name w:val="annotation text"/>
    <w:basedOn w:val="Normal"/>
    <w:link w:val="CommentTextChar"/>
    <w:uiPriority w:val="99"/>
    <w:semiHidden/>
    <w:unhideWhenUsed/>
    <w:rsid w:val="00B7706E"/>
    <w:pPr>
      <w:overflowPunct w:val="0"/>
      <w:autoSpaceDE w:val="0"/>
      <w:autoSpaceDN w:val="0"/>
      <w:adjustRightInd w:val="0"/>
      <w:spacing w:before="120" w:after="120"/>
      <w:jc w:val="both"/>
    </w:pPr>
    <w:rPr>
      <w:rFonts w:eastAsia="Times New Roman" w:cs="Arial"/>
      <w:sz w:val="20"/>
      <w:szCs w:val="20"/>
      <w:lang w:val="en-GB" w:eastAsia="en-US"/>
    </w:rPr>
  </w:style>
  <w:style w:type="character" w:customStyle="1" w:styleId="CommentTextChar">
    <w:name w:val="Comment Text Char"/>
    <w:basedOn w:val="DefaultParagraphFont"/>
    <w:link w:val="CommentText"/>
    <w:uiPriority w:val="99"/>
    <w:semiHidden/>
    <w:rsid w:val="00B7706E"/>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50420">
      <w:bodyDiv w:val="1"/>
      <w:marLeft w:val="0"/>
      <w:marRight w:val="0"/>
      <w:marTop w:val="0"/>
      <w:marBottom w:val="0"/>
      <w:divBdr>
        <w:top w:val="none" w:sz="0" w:space="0" w:color="auto"/>
        <w:left w:val="none" w:sz="0" w:space="0" w:color="auto"/>
        <w:bottom w:val="none" w:sz="0" w:space="0" w:color="auto"/>
        <w:right w:val="none" w:sz="0" w:space="0" w:color="auto"/>
      </w:divBdr>
    </w:div>
    <w:div w:id="10185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aldini@sgbstudi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a161.2017reggioemilia@pecliquidazioni.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EB1B646D308B4389519B3A175DE5F8" ma:contentTypeVersion="10" ma:contentTypeDescription="Creare un nuovo documento." ma:contentTypeScope="" ma:versionID="600a3d8b418a9c758a2e0b53010d4659">
  <xsd:schema xmlns:xsd="http://www.w3.org/2001/XMLSchema" xmlns:xs="http://www.w3.org/2001/XMLSchema" xmlns:p="http://schemas.microsoft.com/office/2006/metadata/properties" xmlns:ns2="1fadbfd1-03a4-4f81-96f0-67cf87f0902a" xmlns:ns3="12611707-0f66-4a02-89de-81dae0f3ba29" targetNamespace="http://schemas.microsoft.com/office/2006/metadata/properties" ma:root="true" ma:fieldsID="8face9409ee3c389202efd4b718716a5" ns2:_="" ns3:_="">
    <xsd:import namespace="1fadbfd1-03a4-4f81-96f0-67cf87f0902a"/>
    <xsd:import namespace="12611707-0f66-4a02-89de-81dae0f3b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bfd1-03a4-4f81-96f0-67cf87f0902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11707-0f66-4a02-89de-81dae0f3ba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B8469-9C50-489C-916B-174469272E5C}">
  <ds:schemaRefs>
    <ds:schemaRef ds:uri="http://schemas.openxmlformats.org/officeDocument/2006/bibliography"/>
  </ds:schemaRefs>
</ds:datastoreItem>
</file>

<file path=customXml/itemProps2.xml><?xml version="1.0" encoding="utf-8"?>
<ds:datastoreItem xmlns:ds="http://schemas.openxmlformats.org/officeDocument/2006/customXml" ds:itemID="{41ACA60E-60F8-4DF3-AC80-FA90479AD478}">
  <ds:schemaRefs>
    <ds:schemaRef ds:uri="http://schemas.microsoft.com/sharepoint/v3/contenttype/forms"/>
  </ds:schemaRefs>
</ds:datastoreItem>
</file>

<file path=customXml/itemProps3.xml><?xml version="1.0" encoding="utf-8"?>
<ds:datastoreItem xmlns:ds="http://schemas.openxmlformats.org/officeDocument/2006/customXml" ds:itemID="{2729FE3E-4A42-407B-9E36-573FC3FA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bfd1-03a4-4f81-96f0-67cf87f0902a"/>
    <ds:schemaRef ds:uri="12611707-0f66-4a02-89de-81dae0f3b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58AE8-E371-45FD-BA22-D459F77A508A}">
  <ds:schemaRefs>
    <ds:schemaRef ds:uri="1fadbfd1-03a4-4f81-96f0-67cf87f0902a"/>
    <ds:schemaRef ds:uri="http://purl.org/dc/elements/1.1/"/>
    <ds:schemaRef ds:uri="http://schemas.microsoft.com/office/2006/metadata/properties"/>
    <ds:schemaRef ds:uri="12611707-0f66-4a02-89de-81dae0f3ba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8973</Characters>
  <Application>Microsoft Office Word</Application>
  <DocSecurity>4</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Elena Iotti</cp:lastModifiedBy>
  <cp:revision>3</cp:revision>
  <dcterms:created xsi:type="dcterms:W3CDTF">2019-10-01T02:36:00Z</dcterms:created>
  <dcterms:modified xsi:type="dcterms:W3CDTF">2019-10-06T17:31:00Z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0x010100D4EB1B646D308B4389519B3A175DE5F8</vt:lpwstr>
  </property>
</Properties>
</file>